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94955A" w14:textId="77777777" w:rsidR="0047783A" w:rsidRPr="003D6B6C" w:rsidRDefault="0047783A" w:rsidP="00035D61">
      <w:pPr>
        <w:pStyle w:val="Heading1"/>
        <w:keepNext w:val="0"/>
        <w:numPr>
          <w:ilvl w:val="0"/>
          <w:numId w:val="0"/>
        </w:numPr>
        <w:jc w:val="center"/>
        <w:rPr>
          <w:rFonts w:ascii="Times New Roman" w:hAnsi="Times New Roman"/>
          <w:i/>
          <w:sz w:val="28"/>
          <w:szCs w:val="28"/>
          <w:lang w:val="en-GB"/>
        </w:rPr>
      </w:pPr>
      <w:bookmarkStart w:id="0" w:name="_Toc42488096"/>
      <w:r w:rsidRPr="003D6B6C">
        <w:rPr>
          <w:rFonts w:ascii="Times New Roman" w:hAnsi="Times New Roman"/>
          <w:i/>
          <w:sz w:val="28"/>
          <w:szCs w:val="28"/>
          <w:lang w:val="en-GB"/>
        </w:rPr>
        <w:t>SPECIAL CONDITIONS</w:t>
      </w:r>
      <w:bookmarkEnd w:id="0"/>
      <w:r w:rsidR="00594AE2">
        <w:rPr>
          <w:rFonts w:ascii="Times New Roman" w:hAnsi="Times New Roman"/>
          <w:i/>
          <w:sz w:val="28"/>
          <w:szCs w:val="28"/>
          <w:lang w:val="en-GB"/>
        </w:rPr>
        <w:t xml:space="preserve"> </w:t>
      </w:r>
    </w:p>
    <w:p w14:paraId="62329847" w14:textId="77777777" w:rsidR="0047783A" w:rsidRPr="003D6B6C" w:rsidRDefault="0047783A" w:rsidP="0047783A">
      <w:pPr>
        <w:spacing w:before="240"/>
        <w:ind w:left="567" w:hanging="567"/>
        <w:outlineLvl w:val="0"/>
        <w:rPr>
          <w:rFonts w:ascii="Times New Roman" w:hAnsi="Times New Roman"/>
          <w:b/>
          <w:sz w:val="28"/>
          <w:szCs w:val="28"/>
        </w:rPr>
      </w:pPr>
      <w:r w:rsidRPr="003D6B6C">
        <w:rPr>
          <w:rFonts w:ascii="Times New Roman" w:hAnsi="Times New Roman"/>
          <w:b/>
          <w:sz w:val="28"/>
          <w:szCs w:val="28"/>
        </w:rPr>
        <w:t>CONTENTS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0"/>
      </w:tblGrid>
      <w:tr w:rsidR="009D5B58" w:rsidRPr="009254C4" w14:paraId="41BC81E3" w14:textId="77777777" w:rsidTr="009254C4">
        <w:tc>
          <w:tcPr>
            <w:tcW w:w="8436" w:type="dxa"/>
            <w:shd w:val="clear" w:color="auto" w:fill="auto"/>
          </w:tcPr>
          <w:p w14:paraId="4A08BBED" w14:textId="77777777" w:rsidR="009D5B58" w:rsidRPr="009254C4" w:rsidRDefault="009D5B58" w:rsidP="009254C4">
            <w:pPr>
              <w:jc w:val="both"/>
              <w:rPr>
                <w:rFonts w:ascii="Times New Roman" w:hAnsi="Times New Roman"/>
                <w:sz w:val="22"/>
                <w:szCs w:val="22"/>
              </w:rPr>
            </w:pPr>
            <w:r w:rsidRPr="009254C4">
              <w:rPr>
                <w:rFonts w:ascii="Times New Roman" w:hAnsi="Times New Roman"/>
                <w:sz w:val="22"/>
                <w:szCs w:val="22"/>
              </w:rPr>
              <w:t>IMPORTANT!</w:t>
            </w:r>
          </w:p>
          <w:p w14:paraId="4C1E4EA9" w14:textId="77777777" w:rsidR="009D5B58" w:rsidRPr="009254C4" w:rsidRDefault="009D5B58" w:rsidP="009254C4">
            <w:pPr>
              <w:jc w:val="both"/>
              <w:rPr>
                <w:rFonts w:ascii="Times New Roman" w:hAnsi="Times New Roman"/>
                <w:sz w:val="22"/>
                <w:szCs w:val="22"/>
              </w:rPr>
            </w:pPr>
            <w:r w:rsidRPr="009254C4">
              <w:rPr>
                <w:rFonts w:ascii="Times New Roman" w:hAnsi="Times New Roman"/>
                <w:sz w:val="22"/>
                <w:szCs w:val="22"/>
              </w:rPr>
              <w:t>These conditions amplify and supplement, if necessary, the General Conditions governing the Contract. Unless the Special Conditions provide otherwise, those General Conditions remain fully applicable. The numbering of the Articles of the Special Conditions is not consecutive but follows the numbering of the Articles of the General Conditions.</w:t>
            </w:r>
          </w:p>
        </w:tc>
      </w:tr>
    </w:tbl>
    <w:p w14:paraId="77CFA8CB" w14:textId="77777777" w:rsidR="009D5B58" w:rsidRPr="003D6B6C" w:rsidRDefault="009D5B58" w:rsidP="0047783A">
      <w:pPr>
        <w:jc w:val="both"/>
        <w:rPr>
          <w:rFonts w:ascii="Times New Roman" w:hAnsi="Times New Roman"/>
          <w:sz w:val="22"/>
          <w:szCs w:val="22"/>
        </w:rPr>
      </w:pPr>
    </w:p>
    <w:p w14:paraId="1AFB8D9E" w14:textId="77777777" w:rsidR="0047783A" w:rsidRPr="003D6B6C" w:rsidRDefault="0047783A" w:rsidP="00B34179">
      <w:pPr>
        <w:spacing w:before="240"/>
        <w:ind w:left="1134" w:hanging="1134"/>
        <w:jc w:val="both"/>
        <w:rPr>
          <w:rFonts w:ascii="Times New Roman" w:hAnsi="Times New Roman"/>
          <w:b/>
          <w:sz w:val="24"/>
          <w:szCs w:val="24"/>
        </w:rPr>
      </w:pPr>
      <w:bookmarkStart w:id="1" w:name="_Toc124934896"/>
      <w:r w:rsidRPr="003D6B6C">
        <w:rPr>
          <w:rFonts w:ascii="Times New Roman" w:hAnsi="Times New Roman"/>
          <w:b/>
          <w:sz w:val="24"/>
          <w:szCs w:val="24"/>
        </w:rPr>
        <w:t>Article 2</w:t>
      </w:r>
      <w:r w:rsidRPr="003D6B6C">
        <w:rPr>
          <w:rFonts w:ascii="Times New Roman" w:hAnsi="Times New Roman"/>
          <w:b/>
          <w:sz w:val="24"/>
          <w:szCs w:val="24"/>
        </w:rPr>
        <w:tab/>
        <w:t>L</w:t>
      </w:r>
      <w:bookmarkEnd w:id="1"/>
      <w:r w:rsidR="009A4F18" w:rsidRPr="003D6B6C">
        <w:rPr>
          <w:rFonts w:ascii="Times New Roman" w:hAnsi="Times New Roman"/>
          <w:b/>
          <w:sz w:val="24"/>
          <w:szCs w:val="24"/>
        </w:rPr>
        <w:t xml:space="preserve">anguage of the </w:t>
      </w:r>
      <w:r w:rsidR="0097513D" w:rsidRPr="003D6B6C">
        <w:rPr>
          <w:rFonts w:ascii="Times New Roman" w:hAnsi="Times New Roman"/>
          <w:b/>
          <w:sz w:val="24"/>
          <w:szCs w:val="24"/>
        </w:rPr>
        <w:t>Contract</w:t>
      </w:r>
    </w:p>
    <w:p w14:paraId="3F74B167" w14:textId="2F6DF138" w:rsidR="008346D2" w:rsidRPr="008346D2" w:rsidRDefault="0047783A" w:rsidP="008346D2">
      <w:pPr>
        <w:ind w:left="1134" w:hanging="567"/>
        <w:rPr>
          <w:rFonts w:ascii="Times New Roman" w:hAnsi="Times New Roman"/>
          <w:snapToGrid/>
          <w:sz w:val="22"/>
          <w:szCs w:val="22"/>
        </w:rPr>
      </w:pPr>
      <w:r w:rsidRPr="003D6B6C">
        <w:rPr>
          <w:rFonts w:ascii="Times New Roman" w:hAnsi="Times New Roman"/>
          <w:sz w:val="22"/>
          <w:szCs w:val="22"/>
        </w:rPr>
        <w:t>2.</w:t>
      </w:r>
      <w:r w:rsidR="0086688D" w:rsidRPr="003D6B6C">
        <w:rPr>
          <w:rFonts w:ascii="Times New Roman" w:hAnsi="Times New Roman"/>
          <w:sz w:val="22"/>
          <w:szCs w:val="22"/>
        </w:rPr>
        <w:t>1</w:t>
      </w:r>
      <w:r w:rsidRPr="003D6B6C">
        <w:rPr>
          <w:rFonts w:ascii="Times New Roman" w:hAnsi="Times New Roman"/>
          <w:sz w:val="22"/>
          <w:szCs w:val="22"/>
        </w:rPr>
        <w:tab/>
        <w:t xml:space="preserve">The language used </w:t>
      </w:r>
      <w:r w:rsidR="0086688D" w:rsidRPr="003D6B6C">
        <w:rPr>
          <w:rFonts w:ascii="Times New Roman" w:hAnsi="Times New Roman"/>
          <w:sz w:val="22"/>
          <w:szCs w:val="22"/>
        </w:rPr>
        <w:t xml:space="preserve">shall </w:t>
      </w:r>
      <w:r w:rsidRPr="00F26ECB">
        <w:rPr>
          <w:rFonts w:ascii="Times New Roman" w:hAnsi="Times New Roman"/>
          <w:sz w:val="22"/>
          <w:szCs w:val="22"/>
        </w:rPr>
        <w:t xml:space="preserve">be </w:t>
      </w:r>
      <w:r w:rsidR="008346D2" w:rsidRPr="00F26ECB">
        <w:rPr>
          <w:rFonts w:ascii="Times New Roman" w:hAnsi="Times New Roman"/>
          <w:snapToGrid/>
          <w:sz w:val="22"/>
          <w:szCs w:val="22"/>
        </w:rPr>
        <w:t>English</w:t>
      </w:r>
      <w:r w:rsidR="00F26ECB" w:rsidRPr="00F26ECB">
        <w:rPr>
          <w:rFonts w:ascii="Times New Roman" w:hAnsi="Times New Roman"/>
          <w:snapToGrid/>
          <w:sz w:val="22"/>
          <w:szCs w:val="22"/>
        </w:rPr>
        <w:t>.</w:t>
      </w:r>
    </w:p>
    <w:p w14:paraId="7AC68F6F" w14:textId="77777777" w:rsidR="0047783A" w:rsidRPr="003D6B6C" w:rsidRDefault="0047783A" w:rsidP="00CA5DE0">
      <w:pPr>
        <w:rPr>
          <w:rFonts w:ascii="Times New Roman" w:hAnsi="Times New Roman"/>
          <w:b/>
          <w:sz w:val="24"/>
          <w:szCs w:val="24"/>
        </w:rPr>
      </w:pPr>
      <w:bookmarkStart w:id="2" w:name="_Toc124934897"/>
      <w:r w:rsidRPr="003D6B6C">
        <w:rPr>
          <w:rFonts w:ascii="Times New Roman" w:hAnsi="Times New Roman"/>
          <w:b/>
          <w:sz w:val="24"/>
          <w:szCs w:val="24"/>
        </w:rPr>
        <w:t>Article 4</w:t>
      </w:r>
      <w:r w:rsidRPr="003D6B6C">
        <w:rPr>
          <w:rFonts w:ascii="Times New Roman" w:hAnsi="Times New Roman"/>
          <w:b/>
          <w:sz w:val="24"/>
          <w:szCs w:val="24"/>
        </w:rPr>
        <w:tab/>
        <w:t>Communications</w:t>
      </w:r>
      <w:bookmarkEnd w:id="2"/>
    </w:p>
    <w:p w14:paraId="7C35877D" w14:textId="5421031C" w:rsidR="00F26ECB" w:rsidRPr="00AB4A51" w:rsidRDefault="000724EA" w:rsidP="00F26ECB">
      <w:pPr>
        <w:ind w:left="426"/>
        <w:jc w:val="both"/>
        <w:outlineLvl w:val="0"/>
        <w:rPr>
          <w:rFonts w:ascii="Times New Roman" w:hAnsi="Times New Roman"/>
          <w:sz w:val="22"/>
          <w:highlight w:val="lightGray"/>
        </w:rPr>
      </w:pPr>
      <w:r w:rsidRPr="003D6B6C">
        <w:rPr>
          <w:rFonts w:ascii="Times New Roman" w:hAnsi="Times New Roman"/>
          <w:sz w:val="22"/>
          <w:szCs w:val="22"/>
        </w:rPr>
        <w:t>4.1</w:t>
      </w:r>
      <w:r w:rsidR="00F26ECB">
        <w:rPr>
          <w:rFonts w:ascii="Times New Roman" w:hAnsi="Times New Roman"/>
          <w:sz w:val="22"/>
          <w:szCs w:val="22"/>
        </w:rPr>
        <w:t xml:space="preserve"> </w:t>
      </w:r>
      <w:r w:rsidR="00F26ECB" w:rsidRPr="00030906">
        <w:rPr>
          <w:rFonts w:ascii="Times New Roman" w:hAnsi="Times New Roman"/>
          <w:sz w:val="22"/>
        </w:rPr>
        <w:t>Any written communication relating to this Contract between the Contracting Authority and/or the Project Manager, on the one hand, and the Contractor on the other must state the Contract title and identification number, and must be sent by post, fax, e-mail or by hand.</w:t>
      </w:r>
    </w:p>
    <w:p w14:paraId="2C9BD2E7" w14:textId="77777777" w:rsidR="00F26ECB" w:rsidRPr="007474FF" w:rsidRDefault="00F26ECB" w:rsidP="00F26ECB">
      <w:pPr>
        <w:ind w:left="426"/>
        <w:jc w:val="both"/>
        <w:rPr>
          <w:rFonts w:ascii="Times New Roman" w:hAnsi="Times New Roman"/>
          <w:sz w:val="22"/>
          <w:szCs w:val="22"/>
        </w:rPr>
      </w:pPr>
      <w:r w:rsidRPr="007474FF">
        <w:rPr>
          <w:rFonts w:ascii="Times New Roman" w:hAnsi="Times New Roman"/>
          <w:sz w:val="22"/>
          <w:szCs w:val="22"/>
        </w:rPr>
        <w:t xml:space="preserve">For the Contracting Authority, the following contact details of the </w:t>
      </w:r>
      <w:r w:rsidRPr="0064187F">
        <w:rPr>
          <w:rFonts w:ascii="Times New Roman" w:hAnsi="Times New Roman"/>
          <w:sz w:val="22"/>
          <w:szCs w:val="22"/>
        </w:rPr>
        <w:t>Project Manager</w:t>
      </w:r>
      <w:r w:rsidRPr="007474FF">
        <w:rPr>
          <w:rFonts w:ascii="Times New Roman" w:hAnsi="Times New Roman"/>
          <w:sz w:val="22"/>
          <w:szCs w:val="22"/>
        </w:rPr>
        <w:t xml:space="preserve"> shall be used:</w:t>
      </w:r>
    </w:p>
    <w:p w14:paraId="70F6B192" w14:textId="57886F1B" w:rsidR="00F26ECB" w:rsidRPr="00F26ECB" w:rsidRDefault="00F26ECB" w:rsidP="00F26ECB">
      <w:pPr>
        <w:tabs>
          <w:tab w:val="left" w:pos="3119"/>
        </w:tabs>
        <w:spacing w:after="0"/>
        <w:ind w:left="426"/>
        <w:jc w:val="both"/>
        <w:rPr>
          <w:rFonts w:ascii="Times New Roman" w:hAnsi="Times New Roman"/>
          <w:sz w:val="22"/>
          <w:szCs w:val="22"/>
          <w:lang w:val="sr-Latn-RS"/>
        </w:rPr>
      </w:pPr>
      <w:r w:rsidRPr="0064187F">
        <w:rPr>
          <w:rFonts w:ascii="Times New Roman" w:hAnsi="Times New Roman"/>
          <w:sz w:val="22"/>
          <w:szCs w:val="22"/>
        </w:rPr>
        <w:t>Name:</w:t>
      </w:r>
      <w:r w:rsidRPr="0064187F">
        <w:rPr>
          <w:rFonts w:ascii="Times New Roman" w:hAnsi="Times New Roman"/>
          <w:sz w:val="22"/>
          <w:szCs w:val="22"/>
        </w:rPr>
        <w:tab/>
      </w:r>
      <w:r>
        <w:rPr>
          <w:rFonts w:ascii="Times New Roman" w:hAnsi="Times New Roman"/>
          <w:sz w:val="22"/>
          <w:szCs w:val="22"/>
        </w:rPr>
        <w:t>Tatjana Ivkovi</w:t>
      </w:r>
      <w:r>
        <w:rPr>
          <w:rFonts w:ascii="Times New Roman" w:hAnsi="Times New Roman"/>
          <w:sz w:val="22"/>
          <w:szCs w:val="22"/>
          <w:lang w:val="sr-Latn-RS"/>
        </w:rPr>
        <w:t>ć Kapicl</w:t>
      </w:r>
    </w:p>
    <w:p w14:paraId="43071D15" w14:textId="77777777" w:rsidR="00F26ECB" w:rsidRPr="0064187F" w:rsidRDefault="00F26ECB" w:rsidP="00F26ECB">
      <w:pPr>
        <w:tabs>
          <w:tab w:val="left" w:pos="3119"/>
        </w:tabs>
        <w:spacing w:before="60" w:after="0"/>
        <w:ind w:left="426"/>
        <w:jc w:val="both"/>
        <w:rPr>
          <w:rFonts w:ascii="Times New Roman" w:hAnsi="Times New Roman"/>
          <w:sz w:val="22"/>
          <w:szCs w:val="22"/>
        </w:rPr>
      </w:pPr>
      <w:r w:rsidRPr="0064187F">
        <w:rPr>
          <w:rFonts w:ascii="Times New Roman" w:hAnsi="Times New Roman"/>
          <w:sz w:val="22"/>
          <w:szCs w:val="22"/>
        </w:rPr>
        <w:t>Address:</w:t>
      </w:r>
      <w:r w:rsidRPr="0064187F">
        <w:rPr>
          <w:rFonts w:ascii="Times New Roman" w:hAnsi="Times New Roman"/>
          <w:sz w:val="22"/>
          <w:szCs w:val="22"/>
        </w:rPr>
        <w:tab/>
      </w:r>
      <w:r>
        <w:rPr>
          <w:rFonts w:ascii="Times New Roman" w:hAnsi="Times New Roman"/>
          <w:sz w:val="22"/>
          <w:szCs w:val="22"/>
        </w:rPr>
        <w:t>Put doktora Goldmana 4, Sremska Kamenica</w:t>
      </w:r>
    </w:p>
    <w:p w14:paraId="54E6A855" w14:textId="75BA5FAD" w:rsidR="00F26ECB" w:rsidRPr="00F174A5" w:rsidRDefault="00F26ECB" w:rsidP="00F26ECB">
      <w:pPr>
        <w:tabs>
          <w:tab w:val="left" w:pos="3119"/>
        </w:tabs>
        <w:spacing w:before="60" w:after="0"/>
        <w:ind w:left="426"/>
        <w:jc w:val="both"/>
        <w:rPr>
          <w:rFonts w:ascii="Times New Roman" w:hAnsi="Times New Roman"/>
          <w:sz w:val="22"/>
          <w:szCs w:val="22"/>
        </w:rPr>
      </w:pPr>
      <w:r w:rsidRPr="00F174A5">
        <w:rPr>
          <w:rFonts w:ascii="Times New Roman" w:hAnsi="Times New Roman"/>
          <w:sz w:val="22"/>
          <w:szCs w:val="22"/>
        </w:rPr>
        <w:t>E-mail:</w:t>
      </w:r>
      <w:r w:rsidRPr="00F174A5">
        <w:rPr>
          <w:rFonts w:ascii="Times New Roman" w:hAnsi="Times New Roman"/>
          <w:sz w:val="22"/>
          <w:szCs w:val="22"/>
        </w:rPr>
        <w:tab/>
      </w:r>
      <w:r w:rsidRPr="00F26ECB">
        <w:rPr>
          <w:rFonts w:ascii="Times New Roman" w:hAnsi="Times New Roman"/>
          <w:sz w:val="22"/>
          <w:szCs w:val="22"/>
        </w:rPr>
        <w:t>kapicl.tatjana@onk.ns.ac.rs</w:t>
      </w:r>
    </w:p>
    <w:p w14:paraId="2FD4A82A" w14:textId="77777777" w:rsidR="00F26ECB" w:rsidRPr="007474FF" w:rsidRDefault="00F26ECB" w:rsidP="00F26ECB">
      <w:pPr>
        <w:tabs>
          <w:tab w:val="left" w:pos="3119"/>
        </w:tabs>
        <w:ind w:left="426"/>
        <w:jc w:val="both"/>
        <w:rPr>
          <w:rFonts w:ascii="Times New Roman" w:hAnsi="Times New Roman"/>
          <w:sz w:val="22"/>
          <w:szCs w:val="22"/>
          <w:lang w:val="en-US"/>
        </w:rPr>
      </w:pPr>
      <w:r w:rsidRPr="007474FF">
        <w:rPr>
          <w:rFonts w:ascii="Times New Roman" w:hAnsi="Times New Roman"/>
          <w:sz w:val="22"/>
          <w:szCs w:val="22"/>
          <w:lang w:val="en-US"/>
        </w:rPr>
        <w:t>For the Contractor, the following contact details shall be used:</w:t>
      </w:r>
    </w:p>
    <w:p w14:paraId="0C44113A" w14:textId="77777777" w:rsidR="00F26ECB" w:rsidRPr="00F174A5" w:rsidRDefault="00F26ECB" w:rsidP="00F26ECB">
      <w:pPr>
        <w:tabs>
          <w:tab w:val="left" w:pos="3119"/>
        </w:tabs>
        <w:spacing w:after="0"/>
        <w:ind w:left="426"/>
        <w:jc w:val="both"/>
        <w:rPr>
          <w:rFonts w:ascii="Times New Roman" w:hAnsi="Times New Roman"/>
          <w:color w:val="000000" w:themeColor="text1"/>
          <w:sz w:val="22"/>
          <w:szCs w:val="22"/>
        </w:rPr>
      </w:pPr>
      <w:r w:rsidRPr="00F174A5">
        <w:rPr>
          <w:rFonts w:ascii="Times New Roman" w:hAnsi="Times New Roman"/>
          <w:color w:val="000000" w:themeColor="text1"/>
          <w:sz w:val="22"/>
          <w:szCs w:val="22"/>
        </w:rPr>
        <w:t>Name:</w:t>
      </w:r>
      <w:r w:rsidRPr="00F174A5">
        <w:rPr>
          <w:rFonts w:ascii="Times New Roman" w:hAnsi="Times New Roman"/>
          <w:color w:val="000000" w:themeColor="text1"/>
          <w:sz w:val="22"/>
          <w:szCs w:val="22"/>
        </w:rPr>
        <w:tab/>
        <w:t>&lt;……………………..&gt;</w:t>
      </w:r>
    </w:p>
    <w:p w14:paraId="2A5599DD" w14:textId="77777777" w:rsidR="00F26ECB" w:rsidRPr="00F174A5" w:rsidRDefault="00F26ECB" w:rsidP="00F26ECB">
      <w:pPr>
        <w:tabs>
          <w:tab w:val="left" w:pos="3119"/>
        </w:tabs>
        <w:spacing w:before="60" w:after="0"/>
        <w:ind w:left="426"/>
        <w:jc w:val="both"/>
        <w:rPr>
          <w:rFonts w:ascii="Times New Roman" w:hAnsi="Times New Roman"/>
          <w:color w:val="000000" w:themeColor="text1"/>
          <w:sz w:val="22"/>
          <w:szCs w:val="22"/>
        </w:rPr>
      </w:pPr>
      <w:r w:rsidRPr="00F174A5">
        <w:rPr>
          <w:rFonts w:ascii="Times New Roman" w:hAnsi="Times New Roman"/>
          <w:color w:val="000000" w:themeColor="text1"/>
          <w:sz w:val="22"/>
          <w:szCs w:val="22"/>
        </w:rPr>
        <w:t>Address:</w:t>
      </w:r>
      <w:r w:rsidRPr="00F174A5">
        <w:rPr>
          <w:rFonts w:ascii="Times New Roman" w:hAnsi="Times New Roman"/>
          <w:color w:val="000000" w:themeColor="text1"/>
          <w:sz w:val="22"/>
          <w:szCs w:val="22"/>
        </w:rPr>
        <w:tab/>
        <w:t>&lt;……………………..&gt;</w:t>
      </w:r>
    </w:p>
    <w:p w14:paraId="780939D7" w14:textId="77777777" w:rsidR="00F26ECB" w:rsidRDefault="00F26ECB" w:rsidP="00F26ECB">
      <w:pPr>
        <w:tabs>
          <w:tab w:val="left" w:pos="3119"/>
        </w:tabs>
        <w:spacing w:before="60" w:after="0"/>
        <w:ind w:left="426"/>
        <w:jc w:val="both"/>
        <w:rPr>
          <w:rFonts w:ascii="Times New Roman" w:hAnsi="Times New Roman"/>
          <w:color w:val="000000" w:themeColor="text1"/>
          <w:sz w:val="22"/>
          <w:szCs w:val="22"/>
          <w:lang w:val="en-US"/>
        </w:rPr>
      </w:pPr>
      <w:r w:rsidRPr="00F174A5">
        <w:rPr>
          <w:rFonts w:ascii="Times New Roman" w:hAnsi="Times New Roman"/>
          <w:color w:val="000000" w:themeColor="text1"/>
          <w:sz w:val="22"/>
          <w:szCs w:val="22"/>
          <w:lang w:val="en-US"/>
        </w:rPr>
        <w:t>E-mail:</w:t>
      </w:r>
      <w:r w:rsidRPr="00F174A5">
        <w:rPr>
          <w:rFonts w:ascii="Times New Roman" w:hAnsi="Times New Roman"/>
          <w:color w:val="000000" w:themeColor="text1"/>
          <w:sz w:val="22"/>
          <w:szCs w:val="22"/>
          <w:lang w:val="en-US"/>
        </w:rPr>
        <w:tab/>
        <w:t>&lt;……………………..&gt;</w:t>
      </w:r>
    </w:p>
    <w:p w14:paraId="42F58661" w14:textId="77777777" w:rsidR="00F26ECB" w:rsidRDefault="00F26ECB" w:rsidP="00F26ECB">
      <w:pPr>
        <w:ind w:left="1134" w:hanging="567"/>
        <w:rPr>
          <w:rFonts w:ascii="Times New Roman" w:hAnsi="Times New Roman"/>
          <w:b/>
          <w:sz w:val="24"/>
          <w:szCs w:val="24"/>
        </w:rPr>
      </w:pPr>
    </w:p>
    <w:p w14:paraId="016CA9BA" w14:textId="14FCD7F5" w:rsidR="00E316AC" w:rsidRPr="003D6B6C" w:rsidRDefault="00E316AC" w:rsidP="00F26ECB">
      <w:pPr>
        <w:ind w:left="1134" w:hanging="567"/>
        <w:rPr>
          <w:rFonts w:ascii="Times New Roman" w:hAnsi="Times New Roman"/>
          <w:b/>
          <w:sz w:val="24"/>
          <w:szCs w:val="24"/>
        </w:rPr>
      </w:pPr>
      <w:r w:rsidRPr="003D6B6C">
        <w:rPr>
          <w:rFonts w:ascii="Times New Roman" w:hAnsi="Times New Roman"/>
          <w:b/>
          <w:sz w:val="24"/>
          <w:szCs w:val="24"/>
        </w:rPr>
        <w:t xml:space="preserve">Article </w:t>
      </w:r>
      <w:r>
        <w:rPr>
          <w:rFonts w:ascii="Times New Roman" w:hAnsi="Times New Roman"/>
          <w:b/>
          <w:sz w:val="24"/>
          <w:szCs w:val="24"/>
        </w:rPr>
        <w:t>6</w:t>
      </w:r>
      <w:r w:rsidRPr="003D6B6C">
        <w:rPr>
          <w:rFonts w:ascii="Times New Roman" w:hAnsi="Times New Roman"/>
          <w:b/>
          <w:sz w:val="24"/>
          <w:szCs w:val="24"/>
        </w:rPr>
        <w:tab/>
      </w:r>
      <w:r>
        <w:rPr>
          <w:rFonts w:ascii="Times New Roman" w:hAnsi="Times New Roman"/>
          <w:b/>
          <w:sz w:val="24"/>
          <w:szCs w:val="24"/>
        </w:rPr>
        <w:t>Subcontracting</w:t>
      </w:r>
    </w:p>
    <w:p w14:paraId="40B804A2" w14:textId="77777777" w:rsidR="00E316AC" w:rsidRDefault="00E316AC" w:rsidP="00DC3863">
      <w:pPr>
        <w:spacing w:before="240"/>
        <w:jc w:val="both"/>
        <w:rPr>
          <w:rFonts w:ascii="Times New Roman" w:hAnsi="Times New Roman"/>
          <w:sz w:val="22"/>
          <w:szCs w:val="22"/>
        </w:rPr>
      </w:pPr>
      <w:r>
        <w:rPr>
          <w:rFonts w:ascii="Times New Roman" w:hAnsi="Times New Roman"/>
          <w:sz w:val="22"/>
          <w:szCs w:val="22"/>
        </w:rPr>
        <w:t>6</w:t>
      </w:r>
      <w:r w:rsidRPr="003D6B6C">
        <w:rPr>
          <w:rFonts w:ascii="Times New Roman" w:hAnsi="Times New Roman"/>
          <w:sz w:val="22"/>
          <w:szCs w:val="22"/>
        </w:rPr>
        <w:t>.1</w:t>
      </w:r>
      <w:r w:rsidRPr="003D6B6C">
        <w:rPr>
          <w:rFonts w:ascii="Times New Roman" w:hAnsi="Times New Roman"/>
          <w:sz w:val="22"/>
          <w:szCs w:val="22"/>
        </w:rPr>
        <w:tab/>
      </w:r>
      <w:r>
        <w:rPr>
          <w:rFonts w:ascii="Times New Roman" w:hAnsi="Times New Roman"/>
          <w:sz w:val="22"/>
          <w:szCs w:val="22"/>
        </w:rPr>
        <w:t>Subcontracting statement shall be delivered after contract signature.</w:t>
      </w:r>
    </w:p>
    <w:p w14:paraId="6E96A04E" w14:textId="77777777" w:rsidR="0047783A" w:rsidRPr="003D6B6C" w:rsidRDefault="0047783A" w:rsidP="00B34179">
      <w:pPr>
        <w:spacing w:before="240"/>
        <w:ind w:left="1134" w:hanging="1134"/>
        <w:jc w:val="both"/>
        <w:rPr>
          <w:rFonts w:ascii="Times New Roman" w:hAnsi="Times New Roman"/>
          <w:b/>
          <w:sz w:val="24"/>
          <w:szCs w:val="24"/>
        </w:rPr>
      </w:pPr>
      <w:bookmarkStart w:id="3" w:name="_Toc124934898"/>
      <w:r w:rsidRPr="003D6B6C">
        <w:rPr>
          <w:rFonts w:ascii="Times New Roman" w:hAnsi="Times New Roman"/>
          <w:b/>
          <w:sz w:val="24"/>
          <w:szCs w:val="24"/>
        </w:rPr>
        <w:t>Article 7</w:t>
      </w:r>
      <w:r w:rsidRPr="003D6B6C">
        <w:rPr>
          <w:rFonts w:ascii="Times New Roman" w:hAnsi="Times New Roman"/>
          <w:b/>
          <w:sz w:val="24"/>
          <w:szCs w:val="24"/>
        </w:rPr>
        <w:tab/>
        <w:t>Supply of documents</w:t>
      </w:r>
      <w:bookmarkEnd w:id="3"/>
    </w:p>
    <w:p w14:paraId="026FC668" w14:textId="51215B07" w:rsidR="00F26ECB" w:rsidRDefault="00F26ECB" w:rsidP="00F26ECB">
      <w:pPr>
        <w:spacing w:before="240"/>
        <w:jc w:val="both"/>
        <w:rPr>
          <w:rFonts w:ascii="Times New Roman" w:hAnsi="Times New Roman"/>
          <w:sz w:val="22"/>
          <w:szCs w:val="22"/>
        </w:rPr>
      </w:pPr>
      <w:bookmarkStart w:id="4" w:name="_Toc124934899"/>
      <w:r w:rsidRPr="00F174A5">
        <w:rPr>
          <w:rFonts w:ascii="Times New Roman" w:hAnsi="Times New Roman"/>
          <w:sz w:val="22"/>
          <w:szCs w:val="22"/>
        </w:rPr>
        <w:t>The Contractor is obliged to ensure the original brochures with suitable technical specifications of goods, which is required by tender documentation.</w:t>
      </w:r>
    </w:p>
    <w:p w14:paraId="07ADEB7F" w14:textId="77777777" w:rsidR="002E6D26" w:rsidRPr="00F174A5" w:rsidRDefault="002E6D26" w:rsidP="00F26ECB">
      <w:pPr>
        <w:spacing w:before="240"/>
        <w:jc w:val="both"/>
        <w:rPr>
          <w:rFonts w:ascii="Times New Roman" w:hAnsi="Times New Roman"/>
          <w:sz w:val="22"/>
          <w:szCs w:val="22"/>
        </w:rPr>
      </w:pPr>
    </w:p>
    <w:p w14:paraId="647B037F" w14:textId="77777777"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lastRenderedPageBreak/>
        <w:t>Article 8</w:t>
      </w:r>
      <w:r w:rsidRPr="003D6B6C">
        <w:rPr>
          <w:rFonts w:ascii="Times New Roman" w:hAnsi="Times New Roman"/>
          <w:b/>
          <w:sz w:val="24"/>
          <w:szCs w:val="24"/>
        </w:rPr>
        <w:tab/>
        <w:t>Assistance with local regulations</w:t>
      </w:r>
      <w:bookmarkEnd w:id="4"/>
    </w:p>
    <w:p w14:paraId="557F5933" w14:textId="77777777" w:rsidR="00F26ECB" w:rsidRPr="00B54B06" w:rsidRDefault="00F26ECB" w:rsidP="00F26ECB">
      <w:pPr>
        <w:jc w:val="both"/>
        <w:rPr>
          <w:rFonts w:ascii="Times New Roman" w:hAnsi="Times New Roman"/>
          <w:sz w:val="22"/>
          <w:szCs w:val="22"/>
        </w:rPr>
      </w:pPr>
      <w:r w:rsidRPr="00ED3E78">
        <w:rPr>
          <w:rFonts w:ascii="Times New Roman" w:hAnsi="Times New Roman"/>
          <w:sz w:val="22"/>
          <w:szCs w:val="22"/>
        </w:rPr>
        <w:t>The Contractor should submit the authorization that is authorized to sell the equipment procured by this tender procedure, in the country where it is registered</w:t>
      </w:r>
      <w:r w:rsidRPr="002A08CA">
        <w:rPr>
          <w:rFonts w:ascii="Times New Roman" w:hAnsi="Times New Roman"/>
          <w:sz w:val="22"/>
          <w:szCs w:val="22"/>
        </w:rPr>
        <w:t>.</w:t>
      </w:r>
    </w:p>
    <w:p w14:paraId="39261D08" w14:textId="498F9193" w:rsidR="0047783A" w:rsidRPr="003D6B6C" w:rsidRDefault="0047783A" w:rsidP="00EB02D8">
      <w:pPr>
        <w:tabs>
          <w:tab w:val="left" w:pos="426"/>
        </w:tabs>
        <w:ind w:right="-285"/>
        <w:rPr>
          <w:rFonts w:ascii="Times New Roman" w:hAnsi="Times New Roman"/>
          <w:b/>
          <w:sz w:val="24"/>
          <w:szCs w:val="24"/>
        </w:rPr>
      </w:pPr>
      <w:bookmarkStart w:id="5" w:name="_Toc124934900"/>
      <w:r w:rsidRPr="003D6B6C">
        <w:rPr>
          <w:rFonts w:ascii="Times New Roman" w:hAnsi="Times New Roman"/>
          <w:b/>
          <w:sz w:val="24"/>
          <w:szCs w:val="24"/>
        </w:rPr>
        <w:t>Article 10</w:t>
      </w:r>
      <w:r w:rsidR="00EB02D8">
        <w:rPr>
          <w:rFonts w:ascii="Times New Roman" w:hAnsi="Times New Roman"/>
          <w:b/>
          <w:sz w:val="24"/>
          <w:szCs w:val="24"/>
        </w:rPr>
        <w:t xml:space="preserve"> </w:t>
      </w:r>
      <w:r w:rsidRPr="003D6B6C">
        <w:rPr>
          <w:rFonts w:ascii="Times New Roman" w:hAnsi="Times New Roman"/>
          <w:b/>
          <w:sz w:val="24"/>
          <w:szCs w:val="24"/>
        </w:rPr>
        <w:tab/>
        <w:t>Origin</w:t>
      </w:r>
      <w:bookmarkEnd w:id="5"/>
    </w:p>
    <w:p w14:paraId="0634954D" w14:textId="19FB7649" w:rsidR="00BA3016" w:rsidRPr="00B12303" w:rsidRDefault="00FC3A00" w:rsidP="00FC3A00">
      <w:pPr>
        <w:ind w:left="1134" w:hanging="1134"/>
        <w:jc w:val="both"/>
        <w:rPr>
          <w:rFonts w:ascii="Times New Roman" w:hAnsi="Times New Roman"/>
          <w:sz w:val="22"/>
          <w:szCs w:val="22"/>
        </w:rPr>
      </w:pPr>
      <w:r>
        <w:rPr>
          <w:rFonts w:ascii="Times New Roman" w:hAnsi="Times New Roman"/>
          <w:sz w:val="22"/>
          <w:szCs w:val="22"/>
        </w:rPr>
        <w:t xml:space="preserve">         </w:t>
      </w:r>
      <w:r w:rsidR="0047783A" w:rsidRPr="003D6B6C">
        <w:rPr>
          <w:rFonts w:ascii="Times New Roman" w:hAnsi="Times New Roman"/>
          <w:sz w:val="22"/>
          <w:szCs w:val="22"/>
        </w:rPr>
        <w:t>10.1</w:t>
      </w:r>
      <w:r>
        <w:rPr>
          <w:rFonts w:ascii="Times New Roman" w:hAnsi="Times New Roman"/>
          <w:sz w:val="22"/>
          <w:szCs w:val="22"/>
        </w:rPr>
        <w:t xml:space="preserve">.   </w:t>
      </w:r>
      <w:r w:rsidR="00ED3E78" w:rsidRPr="00ED3E78">
        <w:rPr>
          <w:rFonts w:ascii="Times New Roman" w:hAnsi="Times New Roman"/>
          <w:sz w:val="22"/>
          <w:szCs w:val="22"/>
        </w:rPr>
        <w:t>As Programme rules do not contain any restrictions as regards the rules of origin, all goods can originate from any country, irrespective of any thresholds.</w:t>
      </w:r>
    </w:p>
    <w:p w14:paraId="2A5052D6" w14:textId="77777777" w:rsidR="0047783A" w:rsidRPr="003D6B6C" w:rsidRDefault="0047783A" w:rsidP="00B34179">
      <w:pPr>
        <w:spacing w:before="240"/>
        <w:ind w:left="1134" w:hanging="1134"/>
        <w:jc w:val="both"/>
        <w:rPr>
          <w:rFonts w:ascii="Times New Roman" w:hAnsi="Times New Roman"/>
          <w:b/>
          <w:sz w:val="24"/>
          <w:szCs w:val="24"/>
        </w:rPr>
      </w:pPr>
      <w:bookmarkStart w:id="6" w:name="_Toc124934901"/>
      <w:r w:rsidRPr="003D6B6C">
        <w:rPr>
          <w:rFonts w:ascii="Times New Roman" w:hAnsi="Times New Roman"/>
          <w:b/>
          <w:sz w:val="24"/>
          <w:szCs w:val="24"/>
        </w:rPr>
        <w:t>Article 11</w:t>
      </w:r>
      <w:r w:rsidRPr="003D6B6C">
        <w:rPr>
          <w:rFonts w:ascii="Times New Roman" w:hAnsi="Times New Roman"/>
          <w:b/>
          <w:sz w:val="24"/>
          <w:szCs w:val="24"/>
        </w:rPr>
        <w:tab/>
        <w:t>Performance guarantee</w:t>
      </w:r>
      <w:bookmarkEnd w:id="6"/>
    </w:p>
    <w:p w14:paraId="6686A77E" w14:textId="6D62F740" w:rsidR="0047783A" w:rsidRPr="003D6B6C" w:rsidRDefault="00F355C1" w:rsidP="00F017DE">
      <w:pPr>
        <w:ind w:left="1134" w:hanging="709"/>
        <w:jc w:val="both"/>
        <w:rPr>
          <w:rFonts w:ascii="Times New Roman" w:hAnsi="Times New Roman"/>
          <w:sz w:val="22"/>
          <w:szCs w:val="22"/>
        </w:rPr>
      </w:pPr>
      <w:r w:rsidRPr="00CA5DE0">
        <w:rPr>
          <w:rFonts w:ascii="Times New Roman" w:hAnsi="Times New Roman"/>
          <w:sz w:val="22"/>
          <w:szCs w:val="22"/>
        </w:rPr>
        <w:t>11.1</w:t>
      </w:r>
      <w:r w:rsidRPr="00CA5DE0">
        <w:rPr>
          <w:rFonts w:ascii="Times New Roman" w:hAnsi="Times New Roman"/>
          <w:sz w:val="22"/>
          <w:szCs w:val="22"/>
        </w:rPr>
        <w:tab/>
      </w:r>
      <w:r w:rsidR="0047783A" w:rsidRPr="00CA5DE0">
        <w:rPr>
          <w:rFonts w:ascii="Times New Roman" w:hAnsi="Times New Roman"/>
          <w:sz w:val="22"/>
          <w:szCs w:val="22"/>
        </w:rPr>
        <w:t xml:space="preserve">The amount of the performance guarantee </w:t>
      </w:r>
      <w:r w:rsidR="005B0129" w:rsidRPr="00CA5DE0">
        <w:rPr>
          <w:rFonts w:ascii="Times New Roman" w:hAnsi="Times New Roman"/>
          <w:sz w:val="22"/>
          <w:szCs w:val="22"/>
        </w:rPr>
        <w:t xml:space="preserve">shall </w:t>
      </w:r>
      <w:r w:rsidR="0047783A" w:rsidRPr="00CA5DE0">
        <w:rPr>
          <w:rFonts w:ascii="Times New Roman" w:hAnsi="Times New Roman"/>
          <w:sz w:val="22"/>
          <w:szCs w:val="22"/>
        </w:rPr>
        <w:t xml:space="preserve">be </w:t>
      </w:r>
      <w:r w:rsidR="00CA5DE0" w:rsidRPr="00CA5DE0">
        <w:rPr>
          <w:rFonts w:ascii="Times New Roman" w:hAnsi="Times New Roman"/>
          <w:sz w:val="22"/>
          <w:szCs w:val="22"/>
        </w:rPr>
        <w:t>10%</w:t>
      </w:r>
      <w:r w:rsidR="00D662AA" w:rsidRPr="00CA5DE0">
        <w:rPr>
          <w:rFonts w:ascii="Times New Roman" w:hAnsi="Times New Roman"/>
          <w:sz w:val="22"/>
          <w:szCs w:val="22"/>
        </w:rPr>
        <w:t xml:space="preserve"> </w:t>
      </w:r>
      <w:r w:rsidR="0047783A" w:rsidRPr="00CA5DE0">
        <w:rPr>
          <w:rFonts w:ascii="Times New Roman" w:hAnsi="Times New Roman"/>
          <w:sz w:val="22"/>
          <w:szCs w:val="22"/>
        </w:rPr>
        <w:t xml:space="preserve">of the </w:t>
      </w:r>
      <w:r w:rsidR="001E2362" w:rsidRPr="00CA5DE0">
        <w:rPr>
          <w:rFonts w:ascii="Times New Roman" w:hAnsi="Times New Roman"/>
          <w:sz w:val="22"/>
          <w:szCs w:val="22"/>
        </w:rPr>
        <w:t xml:space="preserve">total </w:t>
      </w:r>
      <w:r w:rsidR="0097513D" w:rsidRPr="00CA5DE0">
        <w:rPr>
          <w:rFonts w:ascii="Times New Roman" w:hAnsi="Times New Roman"/>
          <w:sz w:val="22"/>
          <w:szCs w:val="22"/>
        </w:rPr>
        <w:t>Contract</w:t>
      </w:r>
      <w:r w:rsidR="0047783A" w:rsidRPr="00CA5DE0">
        <w:rPr>
          <w:rFonts w:ascii="Times New Roman" w:hAnsi="Times New Roman"/>
          <w:sz w:val="22"/>
          <w:szCs w:val="22"/>
        </w:rPr>
        <w:t xml:space="preserve"> </w:t>
      </w:r>
      <w:r w:rsidR="001E2362" w:rsidRPr="00CA5DE0">
        <w:rPr>
          <w:rFonts w:ascii="Times New Roman" w:hAnsi="Times New Roman"/>
          <w:sz w:val="22"/>
          <w:szCs w:val="22"/>
        </w:rPr>
        <w:t>price</w:t>
      </w:r>
      <w:r w:rsidR="00637C8F" w:rsidRPr="00CA5DE0">
        <w:rPr>
          <w:rFonts w:ascii="Times New Roman" w:hAnsi="Times New Roman"/>
          <w:sz w:val="22"/>
          <w:szCs w:val="22"/>
        </w:rPr>
        <w:t>,</w:t>
      </w:r>
      <w:r w:rsidR="0047783A" w:rsidRPr="00CA5DE0">
        <w:rPr>
          <w:rFonts w:ascii="Times New Roman" w:hAnsi="Times New Roman"/>
          <w:sz w:val="22"/>
          <w:szCs w:val="22"/>
        </w:rPr>
        <w:t xml:space="preserve"> </w:t>
      </w:r>
      <w:r w:rsidR="00637C8F" w:rsidRPr="00CA5DE0">
        <w:rPr>
          <w:rFonts w:ascii="Times New Roman" w:hAnsi="Times New Roman"/>
          <w:sz w:val="22"/>
          <w:szCs w:val="22"/>
        </w:rPr>
        <w:t xml:space="preserve">including any amounts stipulated in addenda to the </w:t>
      </w:r>
      <w:r w:rsidR="005921FA" w:rsidRPr="00CA5DE0">
        <w:rPr>
          <w:rFonts w:ascii="Times New Roman" w:hAnsi="Times New Roman"/>
          <w:sz w:val="22"/>
          <w:szCs w:val="22"/>
        </w:rPr>
        <w:t>C</w:t>
      </w:r>
      <w:r w:rsidR="00637C8F" w:rsidRPr="00CA5DE0">
        <w:rPr>
          <w:rFonts w:ascii="Times New Roman" w:hAnsi="Times New Roman"/>
          <w:sz w:val="22"/>
          <w:szCs w:val="22"/>
        </w:rPr>
        <w:t>ontract</w:t>
      </w:r>
      <w:r w:rsidR="0047783A" w:rsidRPr="00CA5DE0">
        <w:rPr>
          <w:rFonts w:ascii="Times New Roman" w:hAnsi="Times New Roman"/>
          <w:sz w:val="22"/>
          <w:szCs w:val="22"/>
        </w:rPr>
        <w:t>.</w:t>
      </w:r>
    </w:p>
    <w:p w14:paraId="4A985989" w14:textId="77777777" w:rsidR="0047783A" w:rsidRDefault="0047783A" w:rsidP="00B34179">
      <w:pPr>
        <w:spacing w:before="240"/>
        <w:ind w:left="1134" w:hanging="1134"/>
        <w:jc w:val="both"/>
        <w:rPr>
          <w:rFonts w:ascii="Times New Roman" w:hAnsi="Times New Roman"/>
          <w:b/>
          <w:sz w:val="24"/>
          <w:szCs w:val="24"/>
        </w:rPr>
      </w:pPr>
      <w:bookmarkStart w:id="7" w:name="_Toc124934902"/>
      <w:r w:rsidRPr="003D6B6C">
        <w:rPr>
          <w:rFonts w:ascii="Times New Roman" w:hAnsi="Times New Roman"/>
          <w:b/>
          <w:sz w:val="24"/>
          <w:szCs w:val="24"/>
        </w:rPr>
        <w:t>Article 12</w:t>
      </w:r>
      <w:r w:rsidRPr="003D6B6C">
        <w:rPr>
          <w:rFonts w:ascii="Times New Roman" w:hAnsi="Times New Roman"/>
          <w:b/>
          <w:sz w:val="24"/>
          <w:szCs w:val="24"/>
        </w:rPr>
        <w:tab/>
      </w:r>
      <w:r w:rsidR="004D33C9" w:rsidRPr="003D6B6C">
        <w:rPr>
          <w:rFonts w:ascii="Times New Roman" w:hAnsi="Times New Roman"/>
          <w:b/>
          <w:sz w:val="24"/>
          <w:szCs w:val="24"/>
        </w:rPr>
        <w:t xml:space="preserve">Liabilities and </w:t>
      </w:r>
      <w:r w:rsidRPr="003D6B6C">
        <w:rPr>
          <w:rFonts w:ascii="Times New Roman" w:hAnsi="Times New Roman"/>
          <w:b/>
          <w:sz w:val="24"/>
          <w:szCs w:val="24"/>
        </w:rPr>
        <w:t>Insurance</w:t>
      </w:r>
      <w:bookmarkEnd w:id="7"/>
    </w:p>
    <w:p w14:paraId="6711F6D5" w14:textId="7742B679" w:rsidR="00FF361A" w:rsidRPr="003D6B6C" w:rsidRDefault="004D33C9" w:rsidP="00375F87">
      <w:pPr>
        <w:tabs>
          <w:tab w:val="left" w:pos="1134"/>
        </w:tabs>
        <w:spacing w:before="240"/>
        <w:ind w:left="1134" w:hanging="708"/>
        <w:jc w:val="both"/>
        <w:rPr>
          <w:rFonts w:ascii="Times New Roman" w:hAnsi="Times New Roman"/>
          <w:sz w:val="22"/>
          <w:szCs w:val="22"/>
        </w:rPr>
      </w:pPr>
      <w:r w:rsidRPr="003D6B6C">
        <w:rPr>
          <w:rFonts w:ascii="Times New Roman" w:hAnsi="Times New Roman"/>
          <w:sz w:val="22"/>
          <w:szCs w:val="22"/>
        </w:rPr>
        <w:t>12.</w:t>
      </w:r>
      <w:r w:rsidRPr="00375F87">
        <w:rPr>
          <w:rFonts w:ascii="Times New Roman" w:hAnsi="Times New Roman"/>
          <w:sz w:val="22"/>
          <w:szCs w:val="22"/>
        </w:rPr>
        <w:t>1a)</w:t>
      </w:r>
      <w:r w:rsidR="003D6B6C" w:rsidRPr="00375F87">
        <w:rPr>
          <w:rFonts w:ascii="Times New Roman" w:hAnsi="Times New Roman"/>
          <w:sz w:val="22"/>
          <w:szCs w:val="22"/>
        </w:rPr>
        <w:tab/>
      </w:r>
      <w:r w:rsidR="00FF361A" w:rsidRPr="00375F87">
        <w:rPr>
          <w:rFonts w:ascii="Times New Roman" w:hAnsi="Times New Roman"/>
          <w:sz w:val="22"/>
          <w:szCs w:val="22"/>
        </w:rPr>
        <w:t xml:space="preserve"> No liability / insurance measures are required.</w:t>
      </w:r>
    </w:p>
    <w:p w14:paraId="0F62A023" w14:textId="3F5BCE1B" w:rsidR="00FF361A" w:rsidRPr="00375F87" w:rsidRDefault="004D33C9" w:rsidP="00375F87">
      <w:pPr>
        <w:tabs>
          <w:tab w:val="left" w:pos="1134"/>
        </w:tabs>
        <w:spacing w:before="240"/>
        <w:ind w:left="1134" w:hanging="708"/>
        <w:jc w:val="both"/>
        <w:rPr>
          <w:rFonts w:ascii="Times New Roman" w:hAnsi="Times New Roman"/>
          <w:sz w:val="22"/>
          <w:szCs w:val="22"/>
        </w:rPr>
      </w:pPr>
      <w:r w:rsidRPr="003D6B6C">
        <w:rPr>
          <w:rFonts w:ascii="Times New Roman" w:hAnsi="Times New Roman"/>
          <w:sz w:val="22"/>
          <w:szCs w:val="22"/>
        </w:rPr>
        <w:t>12.</w:t>
      </w:r>
      <w:r w:rsidR="003D6B6C">
        <w:rPr>
          <w:rFonts w:ascii="Times New Roman" w:hAnsi="Times New Roman"/>
          <w:sz w:val="22"/>
          <w:szCs w:val="22"/>
        </w:rPr>
        <w:t>1</w:t>
      </w:r>
      <w:r w:rsidRPr="003D6B6C">
        <w:rPr>
          <w:rFonts w:ascii="Times New Roman" w:hAnsi="Times New Roman"/>
          <w:sz w:val="22"/>
          <w:szCs w:val="22"/>
        </w:rPr>
        <w:t>b)</w:t>
      </w:r>
      <w:r w:rsidR="003D6B6C">
        <w:rPr>
          <w:rFonts w:ascii="Times New Roman" w:hAnsi="Times New Roman"/>
          <w:sz w:val="22"/>
          <w:szCs w:val="22"/>
        </w:rPr>
        <w:tab/>
      </w:r>
      <w:r w:rsidR="00FF361A">
        <w:rPr>
          <w:rFonts w:ascii="Times New Roman" w:hAnsi="Times New Roman"/>
          <w:sz w:val="22"/>
          <w:szCs w:val="22"/>
        </w:rPr>
        <w:t xml:space="preserve"> </w:t>
      </w:r>
      <w:r w:rsidR="00FF361A" w:rsidRPr="00375F87">
        <w:rPr>
          <w:rFonts w:ascii="Times New Roman" w:hAnsi="Times New Roman"/>
          <w:sz w:val="22"/>
          <w:szCs w:val="22"/>
        </w:rPr>
        <w:t>No liability / insurance measures are required.</w:t>
      </w:r>
    </w:p>
    <w:p w14:paraId="55A626B8" w14:textId="77777777" w:rsidR="00FF361A" w:rsidRPr="00375F87" w:rsidRDefault="00FF361A" w:rsidP="00FF361A">
      <w:pPr>
        <w:tabs>
          <w:tab w:val="left" w:pos="1134"/>
        </w:tabs>
        <w:spacing w:before="240"/>
        <w:ind w:left="426"/>
        <w:jc w:val="both"/>
        <w:rPr>
          <w:rFonts w:ascii="Times New Roman" w:hAnsi="Times New Roman"/>
          <w:sz w:val="22"/>
          <w:szCs w:val="22"/>
        </w:rPr>
      </w:pPr>
      <w:r w:rsidRPr="00375F87">
        <w:rPr>
          <w:rFonts w:ascii="Times New Roman" w:hAnsi="Times New Roman"/>
          <w:sz w:val="22"/>
          <w:szCs w:val="22"/>
        </w:rPr>
        <w:t xml:space="preserve">12.2. Insurance </w:t>
      </w:r>
    </w:p>
    <w:p w14:paraId="0F7F74E0" w14:textId="08B43BC1" w:rsidR="001B14BF" w:rsidRPr="00933C4F" w:rsidRDefault="001B14BF" w:rsidP="001B14BF">
      <w:pPr>
        <w:tabs>
          <w:tab w:val="left" w:pos="1134"/>
        </w:tabs>
        <w:spacing w:before="0"/>
        <w:ind w:left="1134" w:hanging="708"/>
        <w:jc w:val="both"/>
        <w:rPr>
          <w:rFonts w:ascii="Times New Roman" w:hAnsi="Times New Roman"/>
          <w:color w:val="222222"/>
          <w:sz w:val="22"/>
          <w:szCs w:val="22"/>
          <w:lang w:val="en"/>
        </w:rPr>
      </w:pPr>
      <w:r w:rsidRPr="00933C4F">
        <w:rPr>
          <w:rFonts w:ascii="Times New Roman" w:hAnsi="Times New Roman"/>
          <w:sz w:val="22"/>
          <w:szCs w:val="22"/>
        </w:rPr>
        <w:t>12.2</w:t>
      </w:r>
      <w:r w:rsidR="002E6D26">
        <w:rPr>
          <w:rFonts w:ascii="Times New Roman" w:hAnsi="Times New Roman"/>
          <w:sz w:val="22"/>
          <w:szCs w:val="22"/>
        </w:rPr>
        <w:t xml:space="preserve"> </w:t>
      </w:r>
      <w:r w:rsidRPr="00933C4F">
        <w:rPr>
          <w:rFonts w:ascii="Times New Roman" w:hAnsi="Times New Roman"/>
          <w:sz w:val="22"/>
          <w:szCs w:val="22"/>
        </w:rPr>
        <w:t>(b)</w:t>
      </w:r>
      <w:r>
        <w:rPr>
          <w:rFonts w:ascii="Times New Roman" w:hAnsi="Times New Roman"/>
          <w:sz w:val="22"/>
          <w:szCs w:val="22"/>
        </w:rPr>
        <w:t xml:space="preserve"> </w:t>
      </w:r>
      <w:r w:rsidRPr="00933C4F">
        <w:rPr>
          <w:rFonts w:ascii="Times New Roman" w:hAnsi="Times New Roman"/>
          <w:color w:val="222222"/>
          <w:sz w:val="22"/>
          <w:szCs w:val="22"/>
          <w:lang w:val="en"/>
        </w:rPr>
        <w:t>The contractor shall provide transport insurance based on the Incoterm:</w:t>
      </w:r>
    </w:p>
    <w:p w14:paraId="27B3755E" w14:textId="77777777" w:rsidR="001B14BF" w:rsidRPr="00933C4F" w:rsidRDefault="001B14BF" w:rsidP="001B14BF">
      <w:pPr>
        <w:pStyle w:val="Default"/>
        <w:spacing w:after="120"/>
        <w:ind w:left="426"/>
        <w:jc w:val="both"/>
        <w:rPr>
          <w:sz w:val="22"/>
          <w:szCs w:val="22"/>
        </w:rPr>
      </w:pPr>
      <w:r w:rsidRPr="00933C4F">
        <w:rPr>
          <w:b/>
          <w:i/>
          <w:iCs/>
          <w:sz w:val="22"/>
          <w:szCs w:val="22"/>
        </w:rPr>
        <w:t>DDP - Delivered Duty Paid</w:t>
      </w:r>
      <w:r w:rsidRPr="00933C4F">
        <w:rPr>
          <w:i/>
          <w:iCs/>
          <w:sz w:val="22"/>
          <w:szCs w:val="22"/>
        </w:rPr>
        <w:t xml:space="preserve">: </w:t>
      </w:r>
      <w:r w:rsidRPr="00933C4F">
        <w:rPr>
          <w:color w:val="222222"/>
          <w:sz w:val="22"/>
          <w:szCs w:val="22"/>
          <w:lang w:val="en"/>
        </w:rPr>
        <w:t>Incoterm which imposes on the seller maximum obligations vis-à-vis transportation and loss risks and damage associated with the goods:</w:t>
      </w:r>
    </w:p>
    <w:p w14:paraId="2AAA4F45" w14:textId="77777777" w:rsidR="001B14BF" w:rsidRPr="003D6B6C" w:rsidRDefault="001B14BF" w:rsidP="001B14BF">
      <w:pPr>
        <w:pStyle w:val="Default"/>
        <w:spacing w:after="120"/>
        <w:ind w:left="426"/>
        <w:jc w:val="both"/>
        <w:rPr>
          <w:color w:val="222222"/>
          <w:sz w:val="22"/>
          <w:szCs w:val="22"/>
          <w:lang w:val="en"/>
        </w:rPr>
      </w:pPr>
      <w:r w:rsidRPr="00933C4F">
        <w:rPr>
          <w:i/>
          <w:iCs/>
          <w:sz w:val="22"/>
          <w:szCs w:val="22"/>
        </w:rPr>
        <w:t>‘The seller delivers the goods when the goods are placed at the disposal of the buyer, cleared for import on the arriving means of transport ready for unloading at the named place of destination. The seller bears all the costs and risks involved in bringing the goods to the place of destination and has an obligation to clear the goods not only for export but also for import, to pay any duty for both export and import and to carry out all customs formalities.’</w:t>
      </w:r>
      <w:r w:rsidRPr="00933C4F">
        <w:rPr>
          <w:rStyle w:val="FootnoteReference"/>
          <w:i/>
          <w:iCs/>
          <w:sz w:val="22"/>
          <w:szCs w:val="22"/>
        </w:rPr>
        <w:footnoteReference w:id="1"/>
      </w:r>
      <w:r w:rsidRPr="00933C4F">
        <w:rPr>
          <w:i/>
          <w:iCs/>
          <w:sz w:val="22"/>
          <w:szCs w:val="22"/>
        </w:rPr>
        <w:t xml:space="preserve"> </w:t>
      </w:r>
      <w:r w:rsidRPr="00933C4F">
        <w:rPr>
          <w:color w:val="222222"/>
          <w:sz w:val="22"/>
          <w:szCs w:val="22"/>
          <w:lang w:val="en"/>
        </w:rPr>
        <w:t>The transfer of risks and costs occurs at the place of unloading of the goods at the agreed place of destination.</w:t>
      </w:r>
    </w:p>
    <w:p w14:paraId="24C4084F" w14:textId="473CDB72" w:rsidR="001B14BF" w:rsidRPr="001B14BF" w:rsidRDefault="001B14BF" w:rsidP="001B14BF">
      <w:pPr>
        <w:spacing w:before="240"/>
        <w:ind w:left="1134" w:hanging="1134"/>
        <w:jc w:val="both"/>
        <w:rPr>
          <w:rFonts w:ascii="Times New Roman" w:hAnsi="Times New Roman"/>
          <w:b/>
          <w:sz w:val="24"/>
          <w:szCs w:val="24"/>
        </w:rPr>
      </w:pPr>
      <w:bookmarkStart w:id="8" w:name="_Toc124934903"/>
      <w:r w:rsidRPr="003D6B6C">
        <w:rPr>
          <w:rFonts w:ascii="Times New Roman" w:hAnsi="Times New Roman"/>
          <w:b/>
          <w:sz w:val="24"/>
          <w:szCs w:val="24"/>
        </w:rPr>
        <w:t>Article 13</w:t>
      </w:r>
      <w:r w:rsidRPr="003D6B6C">
        <w:rPr>
          <w:rFonts w:ascii="Times New Roman" w:hAnsi="Times New Roman"/>
          <w:b/>
          <w:sz w:val="24"/>
          <w:szCs w:val="24"/>
        </w:rPr>
        <w:tab/>
      </w:r>
      <w:bookmarkEnd w:id="8"/>
      <w:r w:rsidRPr="003D6B6C">
        <w:rPr>
          <w:rFonts w:ascii="Times New Roman" w:hAnsi="Times New Roman"/>
          <w:b/>
          <w:sz w:val="24"/>
          <w:szCs w:val="24"/>
        </w:rPr>
        <w:t>Programme of implementation of tasks</w:t>
      </w:r>
    </w:p>
    <w:p w14:paraId="405A0281" w14:textId="69B4CD02" w:rsidR="00FC3A00" w:rsidRPr="00ED3E78" w:rsidRDefault="00AC1107" w:rsidP="00ED3E78">
      <w:pPr>
        <w:ind w:left="1134" w:hanging="709"/>
        <w:jc w:val="both"/>
        <w:rPr>
          <w:rFonts w:ascii="Times New Roman" w:hAnsi="Times New Roman"/>
          <w:sz w:val="22"/>
          <w:szCs w:val="22"/>
        </w:rPr>
      </w:pPr>
      <w:r w:rsidRPr="003D6B6C">
        <w:rPr>
          <w:rFonts w:ascii="Times New Roman" w:hAnsi="Times New Roman"/>
          <w:sz w:val="22"/>
          <w:szCs w:val="22"/>
        </w:rPr>
        <w:t>13.2</w:t>
      </w:r>
      <w:r w:rsidRPr="003D6B6C">
        <w:rPr>
          <w:rFonts w:ascii="Times New Roman" w:hAnsi="Times New Roman"/>
          <w:sz w:val="22"/>
          <w:szCs w:val="22"/>
        </w:rPr>
        <w:tab/>
      </w:r>
      <w:r w:rsidR="00375F87" w:rsidRPr="000B1125">
        <w:rPr>
          <w:rFonts w:ascii="Times New Roman" w:hAnsi="Times New Roman"/>
          <w:sz w:val="22"/>
          <w:szCs w:val="22"/>
        </w:rPr>
        <w:t xml:space="preserve">Delivery of the supplies to the place of acceptance shall be finalised within </w:t>
      </w:r>
      <w:r w:rsidR="00375F87">
        <w:rPr>
          <w:rFonts w:ascii="Times New Roman" w:hAnsi="Times New Roman"/>
          <w:b/>
          <w:sz w:val="22"/>
          <w:szCs w:val="22"/>
        </w:rPr>
        <w:t>1</w:t>
      </w:r>
      <w:r w:rsidR="002E6D26">
        <w:rPr>
          <w:rFonts w:ascii="Times New Roman" w:hAnsi="Times New Roman"/>
          <w:b/>
          <w:sz w:val="22"/>
          <w:szCs w:val="22"/>
        </w:rPr>
        <w:t>2</w:t>
      </w:r>
      <w:r w:rsidR="00375F87">
        <w:rPr>
          <w:rFonts w:ascii="Times New Roman" w:hAnsi="Times New Roman"/>
          <w:b/>
          <w:sz w:val="22"/>
          <w:szCs w:val="22"/>
        </w:rPr>
        <w:t>0</w:t>
      </w:r>
      <w:r w:rsidR="00375F87" w:rsidRPr="000B1125">
        <w:rPr>
          <w:rFonts w:ascii="Times New Roman" w:hAnsi="Times New Roman"/>
          <w:b/>
          <w:sz w:val="22"/>
          <w:szCs w:val="22"/>
        </w:rPr>
        <w:t xml:space="preserve"> calendar days</w:t>
      </w:r>
      <w:r w:rsidR="00375F87" w:rsidRPr="000B1125">
        <w:rPr>
          <w:rFonts w:ascii="Times New Roman" w:hAnsi="Times New Roman"/>
          <w:sz w:val="22"/>
          <w:szCs w:val="22"/>
        </w:rPr>
        <w:t xml:space="preserve"> from contract signature by both parties.</w:t>
      </w:r>
      <w:bookmarkStart w:id="9" w:name="_Toc124934904"/>
      <w:r w:rsidR="00ED3E78">
        <w:rPr>
          <w:rFonts w:ascii="Times New Roman" w:hAnsi="Times New Roman"/>
          <w:sz w:val="22"/>
          <w:szCs w:val="22"/>
        </w:rPr>
        <w:t xml:space="preserve"> </w:t>
      </w:r>
      <w:r w:rsidR="00FC3A00" w:rsidRPr="00B83449">
        <w:rPr>
          <w:rFonts w:ascii="Times New Roman" w:hAnsi="Times New Roman"/>
          <w:sz w:val="22"/>
          <w:szCs w:val="22"/>
        </w:rPr>
        <w:t xml:space="preserve">All the other obligations of the contractor, including installation, putting into operation, training and preparation for acceptance of the supplies shall be finalised within maximum </w:t>
      </w:r>
      <w:r w:rsidR="00FC3A00" w:rsidRPr="00B83449">
        <w:rPr>
          <w:rFonts w:ascii="Times New Roman" w:hAnsi="Times New Roman"/>
          <w:b/>
          <w:sz w:val="22"/>
          <w:szCs w:val="22"/>
        </w:rPr>
        <w:t>150 calendar days</w:t>
      </w:r>
      <w:r w:rsidR="00FC3A00" w:rsidRPr="00B83449">
        <w:rPr>
          <w:rFonts w:ascii="Times New Roman" w:hAnsi="Times New Roman"/>
          <w:sz w:val="22"/>
          <w:szCs w:val="22"/>
        </w:rPr>
        <w:t xml:space="preserve"> from contract signature by both parties. </w:t>
      </w:r>
      <w:r w:rsidR="00FC3A00" w:rsidRPr="00ED3E78">
        <w:rPr>
          <w:rFonts w:ascii="Times New Roman" w:hAnsi="Times New Roman"/>
          <w:b/>
          <w:sz w:val="22"/>
          <w:szCs w:val="22"/>
        </w:rPr>
        <w:t>Timeline is following</w:t>
      </w:r>
      <w:r w:rsidR="00FC3A00" w:rsidRPr="00ED3E78">
        <w:rPr>
          <w:rFonts w:ascii="Times New Roman" w:hAnsi="Times New Roman"/>
          <w:sz w:val="22"/>
          <w:szCs w:val="22"/>
        </w:rPr>
        <w:t xml:space="preserve">: delivery of the equipment within </w:t>
      </w:r>
      <w:r w:rsidR="00FC3A00" w:rsidRPr="00ED3E78">
        <w:rPr>
          <w:rFonts w:ascii="Times New Roman" w:hAnsi="Times New Roman"/>
          <w:b/>
          <w:sz w:val="22"/>
          <w:szCs w:val="22"/>
        </w:rPr>
        <w:t>120 calendar  days</w:t>
      </w:r>
      <w:r w:rsidR="00FC3A00" w:rsidRPr="00ED3E78">
        <w:rPr>
          <w:rFonts w:ascii="Times New Roman" w:hAnsi="Times New Roman"/>
          <w:sz w:val="22"/>
          <w:szCs w:val="22"/>
        </w:rPr>
        <w:t xml:space="preserve"> starting from the day of contract signature by both parties. </w:t>
      </w:r>
      <w:r w:rsidR="001549AA" w:rsidRPr="00ED3E78">
        <w:rPr>
          <w:rFonts w:ascii="Times New Roman" w:hAnsi="Times New Roman"/>
          <w:sz w:val="22"/>
          <w:szCs w:val="22"/>
        </w:rPr>
        <w:t xml:space="preserve">The delivery of the equipment will be approved (accepted) by Contracting authority through issuing the Provisional acceptance certificate. </w:t>
      </w:r>
      <w:r w:rsidR="00FC3A00" w:rsidRPr="00ED3E78">
        <w:rPr>
          <w:rFonts w:ascii="Times New Roman" w:hAnsi="Times New Roman"/>
          <w:sz w:val="22"/>
          <w:szCs w:val="22"/>
        </w:rPr>
        <w:t xml:space="preserve">The installation and commissioning of equipment in operation </w:t>
      </w:r>
      <w:r w:rsidR="001549AA" w:rsidRPr="00ED3E78">
        <w:rPr>
          <w:rFonts w:ascii="Times New Roman" w:hAnsi="Times New Roman"/>
          <w:sz w:val="22"/>
          <w:szCs w:val="22"/>
        </w:rPr>
        <w:t xml:space="preserve">should be provided </w:t>
      </w:r>
      <w:r w:rsidR="00FC3A00" w:rsidRPr="00ED3E78">
        <w:rPr>
          <w:rFonts w:ascii="Times New Roman" w:hAnsi="Times New Roman"/>
          <w:sz w:val="22"/>
          <w:szCs w:val="22"/>
        </w:rPr>
        <w:t xml:space="preserve">within </w:t>
      </w:r>
      <w:r w:rsidR="00FC3A00" w:rsidRPr="00ED3E78">
        <w:rPr>
          <w:rFonts w:ascii="Times New Roman" w:hAnsi="Times New Roman"/>
          <w:b/>
          <w:sz w:val="22"/>
          <w:szCs w:val="22"/>
        </w:rPr>
        <w:t>15 calendar days</w:t>
      </w:r>
      <w:r w:rsidR="00FC3A00" w:rsidRPr="00ED3E78">
        <w:rPr>
          <w:rFonts w:ascii="Times New Roman" w:hAnsi="Times New Roman"/>
          <w:sz w:val="22"/>
          <w:szCs w:val="22"/>
        </w:rPr>
        <w:t xml:space="preserve"> starting from the day of delivery of the </w:t>
      </w:r>
      <w:r w:rsidR="00FC3A00" w:rsidRPr="00ED3E78">
        <w:rPr>
          <w:rFonts w:ascii="Times New Roman" w:hAnsi="Times New Roman"/>
          <w:sz w:val="22"/>
          <w:szCs w:val="22"/>
        </w:rPr>
        <w:lastRenderedPageBreak/>
        <w:t xml:space="preserve">equipment. Testing and training for final users </w:t>
      </w:r>
      <w:r w:rsidR="001549AA" w:rsidRPr="00ED3E78">
        <w:rPr>
          <w:rFonts w:ascii="Times New Roman" w:hAnsi="Times New Roman"/>
          <w:sz w:val="22"/>
          <w:szCs w:val="22"/>
        </w:rPr>
        <w:t xml:space="preserve">should be privide </w:t>
      </w:r>
      <w:r w:rsidR="00FC3A00" w:rsidRPr="00ED3E78">
        <w:rPr>
          <w:rFonts w:ascii="Times New Roman" w:hAnsi="Times New Roman"/>
          <w:sz w:val="22"/>
          <w:szCs w:val="22"/>
        </w:rPr>
        <w:t xml:space="preserve">within </w:t>
      </w:r>
      <w:r w:rsidR="00FC3A00" w:rsidRPr="00ED3E78">
        <w:rPr>
          <w:rFonts w:ascii="Times New Roman" w:hAnsi="Times New Roman"/>
          <w:b/>
          <w:sz w:val="22"/>
          <w:szCs w:val="22"/>
        </w:rPr>
        <w:t xml:space="preserve">15 </w:t>
      </w:r>
      <w:r w:rsidR="001549AA" w:rsidRPr="00ED3E78">
        <w:rPr>
          <w:rFonts w:ascii="Times New Roman" w:hAnsi="Times New Roman"/>
          <w:b/>
          <w:sz w:val="22"/>
          <w:szCs w:val="22"/>
        </w:rPr>
        <w:t xml:space="preserve">calendar </w:t>
      </w:r>
      <w:r w:rsidR="00FC3A00" w:rsidRPr="00ED3E78">
        <w:rPr>
          <w:rFonts w:ascii="Times New Roman" w:hAnsi="Times New Roman"/>
          <w:b/>
          <w:sz w:val="22"/>
          <w:szCs w:val="22"/>
        </w:rPr>
        <w:t>days</w:t>
      </w:r>
      <w:r w:rsidR="00FC3A00" w:rsidRPr="00ED3E78">
        <w:rPr>
          <w:rFonts w:ascii="Times New Roman" w:hAnsi="Times New Roman"/>
          <w:sz w:val="22"/>
          <w:szCs w:val="22"/>
        </w:rPr>
        <w:t xml:space="preserve"> starting from the day of finished installation and commissioning of equipment. The testing and training for final users will be approved (accepted) by Contracting authority through issuing the Final acceptance certificate.</w:t>
      </w:r>
    </w:p>
    <w:p w14:paraId="0DD1E41E" w14:textId="77777777" w:rsidR="00785FA5" w:rsidRPr="003D6B6C" w:rsidRDefault="00785FA5" w:rsidP="00785FA5">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14</w:t>
      </w:r>
      <w:r w:rsidRPr="003D6B6C">
        <w:rPr>
          <w:rFonts w:ascii="Times New Roman" w:hAnsi="Times New Roman"/>
          <w:b/>
          <w:sz w:val="24"/>
          <w:szCs w:val="24"/>
        </w:rPr>
        <w:tab/>
        <w:t>Contractor’s dr</w:t>
      </w:r>
      <w:r>
        <w:rPr>
          <w:rFonts w:ascii="Times New Roman" w:hAnsi="Times New Roman"/>
          <w:b/>
          <w:sz w:val="24"/>
          <w:szCs w:val="24"/>
        </w:rPr>
        <w:t>a</w:t>
      </w:r>
      <w:r w:rsidRPr="003D6B6C">
        <w:rPr>
          <w:rFonts w:ascii="Times New Roman" w:hAnsi="Times New Roman"/>
          <w:b/>
          <w:sz w:val="24"/>
          <w:szCs w:val="24"/>
        </w:rPr>
        <w:t>wings</w:t>
      </w:r>
      <w:bookmarkEnd w:id="9"/>
    </w:p>
    <w:p w14:paraId="0386453D" w14:textId="35F5BB2D" w:rsidR="00785FA5" w:rsidRPr="00DB3AD5" w:rsidRDefault="00785FA5" w:rsidP="00785FA5">
      <w:pPr>
        <w:ind w:left="1134" w:hanging="709"/>
        <w:jc w:val="both"/>
        <w:rPr>
          <w:rFonts w:ascii="Times New Roman" w:hAnsi="Times New Roman"/>
          <w:sz w:val="22"/>
          <w:szCs w:val="22"/>
        </w:rPr>
      </w:pPr>
      <w:r w:rsidRPr="003D6B6C">
        <w:rPr>
          <w:rFonts w:ascii="Times New Roman" w:hAnsi="Times New Roman"/>
          <w:sz w:val="22"/>
          <w:szCs w:val="22"/>
        </w:rPr>
        <w:t>14.1</w:t>
      </w:r>
      <w:r w:rsidRPr="003D6B6C">
        <w:rPr>
          <w:rFonts w:ascii="Times New Roman" w:hAnsi="Times New Roman"/>
          <w:sz w:val="22"/>
          <w:szCs w:val="22"/>
        </w:rPr>
        <w:tab/>
      </w:r>
      <w:r w:rsidRPr="00991DE3">
        <w:rPr>
          <w:rFonts w:ascii="Times New Roman" w:hAnsi="Times New Roman"/>
          <w:sz w:val="22"/>
          <w:szCs w:val="22"/>
        </w:rPr>
        <w:t xml:space="preserve">The </w:t>
      </w:r>
      <w:r>
        <w:rPr>
          <w:rFonts w:ascii="Times New Roman" w:hAnsi="Times New Roman"/>
          <w:sz w:val="22"/>
          <w:szCs w:val="22"/>
        </w:rPr>
        <w:t>Contractor</w:t>
      </w:r>
      <w:r w:rsidRPr="00991DE3">
        <w:rPr>
          <w:rFonts w:ascii="Times New Roman" w:hAnsi="Times New Roman"/>
          <w:sz w:val="22"/>
          <w:szCs w:val="22"/>
        </w:rPr>
        <w:t xml:space="preserve"> is required to submit</w:t>
      </w:r>
      <w:r>
        <w:rPr>
          <w:rFonts w:ascii="Times New Roman" w:hAnsi="Times New Roman"/>
          <w:sz w:val="22"/>
          <w:szCs w:val="22"/>
        </w:rPr>
        <w:t xml:space="preserve"> </w:t>
      </w:r>
      <w:r w:rsidRPr="00991DE3">
        <w:rPr>
          <w:rFonts w:ascii="Times New Roman" w:hAnsi="Times New Roman"/>
          <w:sz w:val="22"/>
          <w:szCs w:val="22"/>
        </w:rPr>
        <w:t xml:space="preserve">for the purpose of verifying technical specifications, a catalog, brochure, or similar document, or an excerpt from a catalog, brochure, or similar document, based on which the technical characteristics of the offered </w:t>
      </w:r>
      <w:r>
        <w:rPr>
          <w:rFonts w:ascii="Times New Roman" w:hAnsi="Times New Roman"/>
          <w:sz w:val="22"/>
          <w:szCs w:val="22"/>
        </w:rPr>
        <w:t>equipment</w:t>
      </w:r>
      <w:r w:rsidRPr="00991DE3">
        <w:rPr>
          <w:rFonts w:ascii="Times New Roman" w:hAnsi="Times New Roman"/>
          <w:sz w:val="22"/>
          <w:szCs w:val="22"/>
        </w:rPr>
        <w:t xml:space="preserve"> can be unequivocally determined, thereby proving without doubt that the offered </w:t>
      </w:r>
      <w:r>
        <w:rPr>
          <w:rFonts w:ascii="Times New Roman" w:hAnsi="Times New Roman"/>
          <w:sz w:val="22"/>
          <w:szCs w:val="22"/>
        </w:rPr>
        <w:t>supply</w:t>
      </w:r>
      <w:r w:rsidRPr="00991DE3">
        <w:rPr>
          <w:rFonts w:ascii="Times New Roman" w:hAnsi="Times New Roman"/>
          <w:sz w:val="22"/>
          <w:szCs w:val="22"/>
        </w:rPr>
        <w:t xml:space="preserve"> meet all the required technical specifications.</w:t>
      </w:r>
    </w:p>
    <w:p w14:paraId="6CD64E6A" w14:textId="77777777" w:rsidR="00EB32E9" w:rsidRPr="003D6B6C" w:rsidRDefault="0047783A" w:rsidP="00B34179">
      <w:pPr>
        <w:spacing w:before="240"/>
        <w:ind w:left="1134" w:hanging="1134"/>
        <w:jc w:val="both"/>
        <w:rPr>
          <w:rFonts w:ascii="Times New Roman" w:hAnsi="Times New Roman"/>
          <w:b/>
          <w:sz w:val="24"/>
          <w:szCs w:val="24"/>
        </w:rPr>
      </w:pPr>
      <w:bookmarkStart w:id="10" w:name="_Toc124934907"/>
      <w:r w:rsidRPr="003D6B6C">
        <w:rPr>
          <w:rFonts w:ascii="Times New Roman" w:hAnsi="Times New Roman"/>
          <w:b/>
          <w:sz w:val="24"/>
          <w:szCs w:val="24"/>
        </w:rPr>
        <w:t>Article 18</w:t>
      </w:r>
      <w:r w:rsidRPr="003D6B6C">
        <w:rPr>
          <w:rFonts w:ascii="Times New Roman" w:hAnsi="Times New Roman"/>
          <w:b/>
          <w:sz w:val="24"/>
          <w:szCs w:val="24"/>
        </w:rPr>
        <w:tab/>
        <w:t>Commencement order</w:t>
      </w:r>
      <w:bookmarkEnd w:id="10"/>
      <w:r w:rsidR="00EB32E9" w:rsidRPr="003D6B6C">
        <w:rPr>
          <w:rFonts w:ascii="Times New Roman" w:hAnsi="Times New Roman"/>
          <w:b/>
          <w:sz w:val="24"/>
          <w:szCs w:val="24"/>
        </w:rPr>
        <w:t xml:space="preserve"> </w:t>
      </w:r>
    </w:p>
    <w:p w14:paraId="0D287895" w14:textId="77777777" w:rsidR="00DB3AD5" w:rsidRPr="003D6B6C" w:rsidRDefault="0047783A" w:rsidP="00DB3AD5">
      <w:pPr>
        <w:ind w:left="1134" w:hanging="709"/>
        <w:jc w:val="both"/>
        <w:rPr>
          <w:rFonts w:ascii="Times New Roman" w:hAnsi="Times New Roman"/>
          <w:sz w:val="22"/>
          <w:szCs w:val="22"/>
        </w:rPr>
      </w:pPr>
      <w:r w:rsidRPr="003D6B6C">
        <w:rPr>
          <w:rFonts w:ascii="Times New Roman" w:hAnsi="Times New Roman"/>
          <w:sz w:val="22"/>
          <w:szCs w:val="22"/>
        </w:rPr>
        <w:t>18.1</w:t>
      </w:r>
      <w:r w:rsidRPr="003D6B6C">
        <w:rPr>
          <w:rFonts w:ascii="Times New Roman" w:hAnsi="Times New Roman"/>
          <w:b/>
          <w:sz w:val="22"/>
          <w:szCs w:val="22"/>
        </w:rPr>
        <w:tab/>
      </w:r>
      <w:r w:rsidR="00DB3AD5" w:rsidRPr="00375F19">
        <w:rPr>
          <w:rFonts w:ascii="Times New Roman" w:hAnsi="Times New Roman"/>
          <w:sz w:val="22"/>
          <w:szCs w:val="22"/>
        </w:rPr>
        <w:t>The implementation of the tasks shall start on the date of contract signature by both parties.</w:t>
      </w:r>
    </w:p>
    <w:p w14:paraId="56034C53" w14:textId="77777777" w:rsidR="0047783A" w:rsidRPr="003D6B6C" w:rsidRDefault="0047783A" w:rsidP="00B34179">
      <w:pPr>
        <w:spacing w:before="240"/>
        <w:ind w:left="1134" w:hanging="1134"/>
        <w:jc w:val="both"/>
        <w:rPr>
          <w:rFonts w:ascii="Times New Roman" w:hAnsi="Times New Roman"/>
          <w:b/>
          <w:sz w:val="24"/>
          <w:szCs w:val="24"/>
        </w:rPr>
      </w:pPr>
      <w:bookmarkStart w:id="11" w:name="_Toc124934908"/>
      <w:r w:rsidRPr="003D6B6C">
        <w:rPr>
          <w:rFonts w:ascii="Times New Roman" w:hAnsi="Times New Roman"/>
          <w:b/>
          <w:sz w:val="24"/>
          <w:szCs w:val="24"/>
        </w:rPr>
        <w:t>Article 19</w:t>
      </w:r>
      <w:r w:rsidRPr="003D6B6C">
        <w:rPr>
          <w:rFonts w:ascii="Times New Roman" w:hAnsi="Times New Roman"/>
          <w:b/>
          <w:sz w:val="24"/>
          <w:szCs w:val="24"/>
        </w:rPr>
        <w:tab/>
        <w:t xml:space="preserve">Period of </w:t>
      </w:r>
      <w:r w:rsidR="00D662AA" w:rsidRPr="003D6B6C">
        <w:rPr>
          <w:rFonts w:ascii="Times New Roman" w:hAnsi="Times New Roman"/>
          <w:b/>
          <w:sz w:val="24"/>
          <w:szCs w:val="24"/>
        </w:rPr>
        <w:t>i</w:t>
      </w:r>
      <w:r w:rsidRPr="003D6B6C">
        <w:rPr>
          <w:rFonts w:ascii="Times New Roman" w:hAnsi="Times New Roman"/>
          <w:b/>
          <w:sz w:val="24"/>
          <w:szCs w:val="24"/>
        </w:rPr>
        <w:t>mplementation</w:t>
      </w:r>
      <w:bookmarkEnd w:id="11"/>
      <w:r w:rsidRPr="003D6B6C">
        <w:rPr>
          <w:rFonts w:ascii="Times New Roman" w:hAnsi="Times New Roman"/>
          <w:b/>
          <w:sz w:val="24"/>
          <w:szCs w:val="24"/>
        </w:rPr>
        <w:t xml:space="preserve"> of the tasks</w:t>
      </w:r>
    </w:p>
    <w:p w14:paraId="45CE7B6E" w14:textId="350010FF" w:rsidR="00943450" w:rsidRPr="000F4118" w:rsidRDefault="0047783A" w:rsidP="00DB3AD5">
      <w:pPr>
        <w:ind w:left="1134" w:hanging="709"/>
        <w:jc w:val="both"/>
        <w:rPr>
          <w:rFonts w:ascii="Times New Roman" w:hAnsi="Times New Roman"/>
          <w:b/>
          <w:sz w:val="22"/>
          <w:szCs w:val="22"/>
        </w:rPr>
      </w:pPr>
      <w:r w:rsidRPr="003D6B6C">
        <w:rPr>
          <w:rFonts w:ascii="Times New Roman" w:hAnsi="Times New Roman"/>
          <w:sz w:val="22"/>
          <w:szCs w:val="22"/>
        </w:rPr>
        <w:t>19.1</w:t>
      </w:r>
      <w:r w:rsidRPr="003D6B6C">
        <w:rPr>
          <w:rFonts w:ascii="Times New Roman" w:hAnsi="Times New Roman"/>
          <w:b/>
          <w:sz w:val="22"/>
          <w:szCs w:val="22"/>
        </w:rPr>
        <w:tab/>
      </w:r>
      <w:r w:rsidR="00DB3AD5" w:rsidRPr="007531E6">
        <w:rPr>
          <w:rFonts w:ascii="Times New Roman" w:hAnsi="Times New Roman"/>
          <w:sz w:val="22"/>
          <w:szCs w:val="22"/>
        </w:rPr>
        <w:t xml:space="preserve">The period of implementation of the tasks of the contractor shall be </w:t>
      </w:r>
      <w:r w:rsidR="00DB3AD5" w:rsidRPr="007531E6">
        <w:rPr>
          <w:rFonts w:ascii="Times New Roman" w:hAnsi="Times New Roman"/>
          <w:b/>
          <w:sz w:val="22"/>
          <w:szCs w:val="22"/>
        </w:rPr>
        <w:t>1</w:t>
      </w:r>
      <w:r w:rsidR="00FC3A00" w:rsidRPr="007531E6">
        <w:rPr>
          <w:rFonts w:ascii="Times New Roman" w:hAnsi="Times New Roman"/>
          <w:b/>
          <w:sz w:val="22"/>
          <w:szCs w:val="22"/>
        </w:rPr>
        <w:t>5</w:t>
      </w:r>
      <w:r w:rsidR="00DB3AD5" w:rsidRPr="007531E6">
        <w:rPr>
          <w:rFonts w:ascii="Times New Roman" w:hAnsi="Times New Roman"/>
          <w:b/>
          <w:sz w:val="22"/>
          <w:szCs w:val="22"/>
        </w:rPr>
        <w:t>0 calendar days from the commencement date.</w:t>
      </w:r>
      <w:r w:rsidR="00DB3AD5" w:rsidRPr="007531E6">
        <w:rPr>
          <w:rFonts w:ascii="Times New Roman" w:hAnsi="Times New Roman"/>
          <w:b/>
          <w:sz w:val="22"/>
          <w:szCs w:val="22"/>
        </w:rPr>
        <w:tab/>
      </w:r>
    </w:p>
    <w:p w14:paraId="638EA0E0" w14:textId="77777777" w:rsidR="0047783A" w:rsidRPr="003D6B6C" w:rsidRDefault="0047783A" w:rsidP="00B34179">
      <w:pPr>
        <w:spacing w:before="240"/>
        <w:ind w:left="1134" w:hanging="1134"/>
        <w:jc w:val="both"/>
        <w:rPr>
          <w:rFonts w:ascii="Times New Roman" w:hAnsi="Times New Roman"/>
          <w:b/>
          <w:sz w:val="24"/>
          <w:szCs w:val="24"/>
        </w:rPr>
      </w:pPr>
      <w:bookmarkStart w:id="12" w:name="_Toc124934911"/>
      <w:r w:rsidRPr="003D6B6C">
        <w:rPr>
          <w:rFonts w:ascii="Times New Roman" w:hAnsi="Times New Roman"/>
          <w:b/>
          <w:sz w:val="24"/>
          <w:szCs w:val="24"/>
        </w:rPr>
        <w:t>Article 25</w:t>
      </w:r>
      <w:r w:rsidRPr="003D6B6C">
        <w:rPr>
          <w:rFonts w:ascii="Times New Roman" w:hAnsi="Times New Roman"/>
          <w:b/>
          <w:sz w:val="24"/>
          <w:szCs w:val="24"/>
        </w:rPr>
        <w:tab/>
        <w:t>Inspection and testing</w:t>
      </w:r>
      <w:bookmarkEnd w:id="12"/>
    </w:p>
    <w:p w14:paraId="065F3165" w14:textId="77777777" w:rsidR="000F4118" w:rsidRPr="00D00BA2" w:rsidRDefault="005B0129" w:rsidP="000F4118">
      <w:pPr>
        <w:spacing w:before="240"/>
        <w:ind w:left="1134" w:hanging="709"/>
        <w:jc w:val="both"/>
        <w:rPr>
          <w:rFonts w:ascii="Times New Roman" w:hAnsi="Times New Roman"/>
          <w:b/>
          <w:sz w:val="24"/>
          <w:szCs w:val="24"/>
        </w:rPr>
      </w:pPr>
      <w:r w:rsidRPr="003D6B6C">
        <w:rPr>
          <w:rFonts w:ascii="Times New Roman" w:hAnsi="Times New Roman"/>
          <w:bCs/>
          <w:sz w:val="22"/>
          <w:szCs w:val="22"/>
        </w:rPr>
        <w:t>25.2</w:t>
      </w:r>
      <w:r w:rsidRPr="003D6B6C">
        <w:rPr>
          <w:rFonts w:ascii="Times New Roman" w:hAnsi="Times New Roman"/>
          <w:bCs/>
          <w:sz w:val="22"/>
          <w:szCs w:val="22"/>
        </w:rPr>
        <w:tab/>
      </w:r>
      <w:bookmarkStart w:id="13" w:name="_Toc124934912"/>
      <w:r w:rsidR="000F4118" w:rsidRPr="00933C4F">
        <w:rPr>
          <w:rFonts w:ascii="Times New Roman" w:hAnsi="Times New Roman"/>
          <w:bCs/>
          <w:sz w:val="22"/>
          <w:szCs w:val="22"/>
          <w:lang w:val="en-US"/>
        </w:rPr>
        <w:t>The contractor shall ensure that the supplies are delivered to the place of acceptance in time to allow the project manager to proceed with acceptance of the supplies.</w:t>
      </w:r>
    </w:p>
    <w:p w14:paraId="14711819" w14:textId="49FF3CEA" w:rsidR="0047783A" w:rsidRPr="003D6B6C" w:rsidRDefault="0047783A" w:rsidP="000F4118">
      <w:pPr>
        <w:jc w:val="both"/>
        <w:rPr>
          <w:rFonts w:ascii="Times New Roman" w:hAnsi="Times New Roman"/>
          <w:b/>
          <w:sz w:val="24"/>
          <w:szCs w:val="24"/>
        </w:rPr>
      </w:pPr>
      <w:r w:rsidRPr="003D6B6C">
        <w:rPr>
          <w:rFonts w:ascii="Times New Roman" w:hAnsi="Times New Roman"/>
          <w:b/>
          <w:sz w:val="24"/>
          <w:szCs w:val="24"/>
        </w:rPr>
        <w:t>Article 26</w:t>
      </w:r>
      <w:r w:rsidRPr="003D6B6C">
        <w:rPr>
          <w:rFonts w:ascii="Times New Roman" w:hAnsi="Times New Roman"/>
          <w:b/>
          <w:sz w:val="24"/>
          <w:szCs w:val="24"/>
        </w:rPr>
        <w:tab/>
      </w:r>
      <w:bookmarkEnd w:id="13"/>
      <w:r w:rsidR="005B0129" w:rsidRPr="003D6B6C">
        <w:rPr>
          <w:rFonts w:ascii="Times New Roman" w:hAnsi="Times New Roman"/>
          <w:b/>
          <w:sz w:val="24"/>
          <w:szCs w:val="24"/>
        </w:rPr>
        <w:t>General principles for payments</w:t>
      </w:r>
    </w:p>
    <w:p w14:paraId="51B62922" w14:textId="7B77499A" w:rsidR="00DF6153" w:rsidRPr="00DC3863" w:rsidRDefault="0047783A" w:rsidP="00DF6153">
      <w:pPr>
        <w:tabs>
          <w:tab w:val="right" w:pos="9885"/>
        </w:tabs>
        <w:ind w:left="1134" w:hanging="709"/>
        <w:jc w:val="both"/>
        <w:rPr>
          <w:rFonts w:ascii="Times New Roman" w:hAnsi="Times New Roman"/>
          <w:sz w:val="22"/>
          <w:szCs w:val="22"/>
          <w:highlight w:val="lightGray"/>
        </w:rPr>
      </w:pPr>
      <w:r w:rsidRPr="003D6B6C">
        <w:rPr>
          <w:rFonts w:ascii="Times New Roman" w:hAnsi="Times New Roman"/>
          <w:sz w:val="22"/>
          <w:szCs w:val="22"/>
        </w:rPr>
        <w:t>26.1</w:t>
      </w:r>
      <w:r w:rsidRPr="003D6B6C">
        <w:rPr>
          <w:rFonts w:ascii="Times New Roman" w:hAnsi="Times New Roman"/>
          <w:sz w:val="22"/>
          <w:szCs w:val="22"/>
        </w:rPr>
        <w:tab/>
        <w:t xml:space="preserve">Payments </w:t>
      </w:r>
      <w:r w:rsidR="005B0129" w:rsidRPr="003D6B6C">
        <w:rPr>
          <w:rFonts w:ascii="Times New Roman" w:hAnsi="Times New Roman"/>
          <w:sz w:val="22"/>
          <w:szCs w:val="22"/>
        </w:rPr>
        <w:t xml:space="preserve">shall </w:t>
      </w:r>
      <w:r w:rsidRPr="003D6B6C">
        <w:rPr>
          <w:rFonts w:ascii="Times New Roman" w:hAnsi="Times New Roman"/>
          <w:sz w:val="22"/>
          <w:szCs w:val="22"/>
        </w:rPr>
        <w:t>be made in</w:t>
      </w:r>
      <w:r w:rsidR="0049293D">
        <w:rPr>
          <w:rFonts w:ascii="Times New Roman" w:hAnsi="Times New Roman"/>
          <w:sz w:val="22"/>
          <w:szCs w:val="22"/>
        </w:rPr>
        <w:t xml:space="preserve"> </w:t>
      </w:r>
      <w:r w:rsidR="00375F87">
        <w:rPr>
          <w:rFonts w:ascii="Times New Roman" w:hAnsi="Times New Roman"/>
          <w:sz w:val="22"/>
          <w:szCs w:val="22"/>
        </w:rPr>
        <w:t>RSD</w:t>
      </w:r>
      <w:r w:rsidR="007531E6">
        <w:rPr>
          <w:rFonts w:ascii="Times New Roman" w:hAnsi="Times New Roman"/>
          <w:sz w:val="22"/>
          <w:szCs w:val="22"/>
        </w:rPr>
        <w:t>.</w:t>
      </w:r>
      <w:bookmarkStart w:id="14" w:name="_GoBack"/>
      <w:bookmarkEnd w:id="14"/>
    </w:p>
    <w:p w14:paraId="492ED48A" w14:textId="49E07B4C" w:rsidR="00320A10" w:rsidRPr="003D6B6C" w:rsidRDefault="00375F87" w:rsidP="00375F87">
      <w:pPr>
        <w:tabs>
          <w:tab w:val="right" w:pos="9885"/>
        </w:tabs>
        <w:ind w:left="709" w:hanging="709"/>
        <w:jc w:val="both"/>
        <w:rPr>
          <w:rFonts w:ascii="Times New Roman" w:hAnsi="Times New Roman"/>
          <w:sz w:val="22"/>
          <w:szCs w:val="22"/>
        </w:rPr>
      </w:pPr>
      <w:r>
        <w:rPr>
          <w:rFonts w:ascii="Times New Roman" w:hAnsi="Times New Roman"/>
          <w:sz w:val="22"/>
          <w:szCs w:val="22"/>
        </w:rPr>
        <w:tab/>
      </w:r>
      <w:r w:rsidRPr="005343F0">
        <w:rPr>
          <w:rFonts w:ascii="Times New Roman" w:hAnsi="Times New Roman"/>
          <w:sz w:val="22"/>
          <w:szCs w:val="22"/>
        </w:rPr>
        <w:t xml:space="preserve">Payments shall be authorised and made by </w:t>
      </w:r>
      <w:r w:rsidR="000F4118">
        <w:rPr>
          <w:rFonts w:ascii="Times New Roman" w:hAnsi="Times New Roman"/>
          <w:sz w:val="22"/>
          <w:szCs w:val="22"/>
        </w:rPr>
        <w:t xml:space="preserve">Legal representative of Oncology Institute </w:t>
      </w:r>
      <w:r w:rsidR="000F4118" w:rsidRPr="0093117E">
        <w:rPr>
          <w:rFonts w:ascii="Times New Roman" w:hAnsi="Times New Roman"/>
          <w:sz w:val="22"/>
          <w:szCs w:val="22"/>
        </w:rPr>
        <w:t>of Vojvodina</w:t>
      </w:r>
      <w:r w:rsidR="000F4118">
        <w:rPr>
          <w:rFonts w:ascii="Times New Roman" w:hAnsi="Times New Roman"/>
          <w:sz w:val="22"/>
          <w:szCs w:val="22"/>
        </w:rPr>
        <w:t xml:space="preserve"> and Project manager.</w:t>
      </w:r>
    </w:p>
    <w:p w14:paraId="249C9A6F" w14:textId="50F8965D" w:rsidR="007776A4" w:rsidRDefault="00E87734">
      <w:pPr>
        <w:ind w:left="1134" w:hanging="709"/>
        <w:jc w:val="both"/>
        <w:rPr>
          <w:rFonts w:ascii="Times New Roman" w:hAnsi="Times New Roman"/>
          <w:sz w:val="22"/>
          <w:szCs w:val="22"/>
        </w:rPr>
      </w:pPr>
      <w:r w:rsidRPr="003D6B6C">
        <w:rPr>
          <w:rFonts w:ascii="Times New Roman" w:hAnsi="Times New Roman"/>
          <w:sz w:val="22"/>
          <w:szCs w:val="22"/>
        </w:rPr>
        <w:t>26.</w:t>
      </w:r>
      <w:r w:rsidR="00035D61" w:rsidRPr="003D6B6C">
        <w:rPr>
          <w:rFonts w:ascii="Times New Roman" w:hAnsi="Times New Roman"/>
          <w:sz w:val="22"/>
          <w:szCs w:val="22"/>
        </w:rPr>
        <w:t>5</w:t>
      </w:r>
      <w:r w:rsidR="0047783A" w:rsidRPr="003D6B6C">
        <w:rPr>
          <w:rFonts w:ascii="Times New Roman" w:hAnsi="Times New Roman"/>
          <w:sz w:val="22"/>
          <w:szCs w:val="22"/>
        </w:rPr>
        <w:tab/>
        <w:t>In order to obtain payments, the Contractor must forward to the authority referred to in paragraph 26.1 above:</w:t>
      </w:r>
    </w:p>
    <w:p w14:paraId="748175B0" w14:textId="2751B8DA" w:rsidR="00375F87" w:rsidRPr="00375F87" w:rsidRDefault="00375F87" w:rsidP="00375F87">
      <w:pPr>
        <w:ind w:left="1276" w:hanging="567"/>
        <w:jc w:val="both"/>
        <w:rPr>
          <w:rFonts w:ascii="Times New Roman" w:hAnsi="Times New Roman"/>
          <w:sz w:val="22"/>
          <w:szCs w:val="22"/>
        </w:rPr>
      </w:pPr>
      <w:r w:rsidRPr="00375F87">
        <w:rPr>
          <w:rFonts w:ascii="Times New Roman" w:hAnsi="Times New Roman"/>
          <w:sz w:val="22"/>
          <w:szCs w:val="22"/>
        </w:rPr>
        <w:t xml:space="preserve">100 % upon </w:t>
      </w:r>
      <w:r w:rsidR="00A26995" w:rsidRPr="00A26995">
        <w:rPr>
          <w:rFonts w:ascii="Times New Roman" w:hAnsi="Times New Roman"/>
          <w:sz w:val="22"/>
          <w:szCs w:val="22"/>
        </w:rPr>
        <w:t>delivery</w:t>
      </w:r>
      <w:r w:rsidR="00A26995">
        <w:rPr>
          <w:rFonts w:ascii="Times New Roman" w:hAnsi="Times New Roman"/>
          <w:sz w:val="22"/>
          <w:szCs w:val="22"/>
        </w:rPr>
        <w:t>,</w:t>
      </w:r>
      <w:r w:rsidR="00A26995" w:rsidRPr="00A26995">
        <w:rPr>
          <w:rFonts w:ascii="Times New Roman" w:hAnsi="Times New Roman"/>
          <w:sz w:val="22"/>
          <w:szCs w:val="22"/>
        </w:rPr>
        <w:t xml:space="preserve"> siting and installation, commissioning</w:t>
      </w:r>
      <w:r w:rsidR="00A26995">
        <w:rPr>
          <w:rFonts w:ascii="Times New Roman" w:hAnsi="Times New Roman"/>
          <w:sz w:val="22"/>
          <w:szCs w:val="22"/>
        </w:rPr>
        <w:t xml:space="preserve"> and</w:t>
      </w:r>
      <w:r w:rsidR="00A26995" w:rsidRPr="00A26995">
        <w:rPr>
          <w:rFonts w:ascii="Times New Roman" w:hAnsi="Times New Roman"/>
          <w:sz w:val="22"/>
          <w:szCs w:val="22"/>
        </w:rPr>
        <w:t xml:space="preserve"> training, </w:t>
      </w:r>
      <w:r w:rsidRPr="00375F87">
        <w:rPr>
          <w:rFonts w:ascii="Times New Roman" w:hAnsi="Times New Roman"/>
          <w:sz w:val="22"/>
          <w:szCs w:val="22"/>
        </w:rPr>
        <w:t>based on final acceptance.</w:t>
      </w:r>
    </w:p>
    <w:p w14:paraId="2A5F6255" w14:textId="77777777" w:rsidR="0047783A" w:rsidRPr="003D6B6C" w:rsidRDefault="0047783A" w:rsidP="00B34179">
      <w:pPr>
        <w:spacing w:before="240"/>
        <w:ind w:left="1134" w:hanging="1134"/>
        <w:jc w:val="both"/>
        <w:rPr>
          <w:rFonts w:ascii="Times New Roman" w:hAnsi="Times New Roman"/>
          <w:b/>
          <w:sz w:val="24"/>
          <w:szCs w:val="24"/>
        </w:rPr>
      </w:pPr>
      <w:bookmarkStart w:id="15" w:name="_Toc124934913"/>
      <w:r w:rsidRPr="003D6B6C">
        <w:rPr>
          <w:rFonts w:ascii="Times New Roman" w:hAnsi="Times New Roman"/>
          <w:b/>
          <w:sz w:val="24"/>
          <w:szCs w:val="24"/>
        </w:rPr>
        <w:t>Article 28</w:t>
      </w:r>
      <w:r w:rsidRPr="003D6B6C">
        <w:rPr>
          <w:rFonts w:ascii="Times New Roman" w:hAnsi="Times New Roman"/>
          <w:b/>
          <w:sz w:val="24"/>
          <w:szCs w:val="24"/>
        </w:rPr>
        <w:tab/>
        <w:t>Delayed payments</w:t>
      </w:r>
    </w:p>
    <w:p w14:paraId="284C2DCC" w14:textId="63067F28" w:rsidR="0047783A" w:rsidRPr="003D6B6C" w:rsidRDefault="0047783A" w:rsidP="00DC3863">
      <w:pPr>
        <w:autoSpaceDE w:val="0"/>
        <w:autoSpaceDN w:val="0"/>
        <w:adjustRightInd w:val="0"/>
        <w:ind w:left="1134" w:hanging="709"/>
        <w:jc w:val="both"/>
        <w:rPr>
          <w:rFonts w:ascii="Times New Roman" w:hAnsi="Times New Roman"/>
          <w:snapToGrid/>
          <w:sz w:val="22"/>
          <w:szCs w:val="22"/>
          <w:lang w:eastAsia="en-GB"/>
        </w:rPr>
      </w:pPr>
      <w:r w:rsidRPr="003D6B6C">
        <w:rPr>
          <w:rFonts w:ascii="Times New Roman" w:hAnsi="Times New Roman"/>
          <w:sz w:val="22"/>
          <w:szCs w:val="22"/>
        </w:rPr>
        <w:t>28.</w:t>
      </w:r>
      <w:r w:rsidR="00866B17" w:rsidRPr="003D6B6C">
        <w:rPr>
          <w:rFonts w:ascii="Times New Roman" w:hAnsi="Times New Roman"/>
          <w:sz w:val="22"/>
          <w:szCs w:val="22"/>
        </w:rPr>
        <w:t>2</w:t>
      </w:r>
      <w:r w:rsidRPr="003D6B6C">
        <w:rPr>
          <w:rFonts w:ascii="Times New Roman" w:hAnsi="Times New Roman"/>
          <w:b/>
          <w:sz w:val="22"/>
          <w:szCs w:val="22"/>
        </w:rPr>
        <w:tab/>
      </w:r>
      <w:r w:rsidRPr="00DC3863">
        <w:rPr>
          <w:rFonts w:ascii="Times New Roman" w:hAnsi="Times New Roman"/>
          <w:snapToGrid/>
          <w:sz w:val="22"/>
          <w:szCs w:val="22"/>
          <w:lang w:eastAsia="en-GB"/>
        </w:rPr>
        <w:t>By derogation from Article 28.2 of the General Conditions, o</w:t>
      </w:r>
      <w:r w:rsidRPr="00DC3863">
        <w:rPr>
          <w:rFonts w:ascii="Times New Roman" w:hAnsi="Times New Roman"/>
          <w:sz w:val="22"/>
          <w:szCs w:val="22"/>
        </w:rPr>
        <w:t>nce the deadline laid down in Article 2</w:t>
      </w:r>
      <w:r w:rsidR="00D83918" w:rsidRPr="00DC3863">
        <w:rPr>
          <w:rFonts w:ascii="Times New Roman" w:hAnsi="Times New Roman"/>
          <w:sz w:val="22"/>
          <w:szCs w:val="22"/>
        </w:rPr>
        <w:t>6.3</w:t>
      </w:r>
      <w:r w:rsidRPr="00DC3863">
        <w:rPr>
          <w:rFonts w:ascii="Times New Roman" w:hAnsi="Times New Roman"/>
          <w:sz w:val="22"/>
          <w:szCs w:val="22"/>
        </w:rPr>
        <w:t xml:space="preserve"> has expired, the Contractor </w:t>
      </w:r>
      <w:r w:rsidR="00551543" w:rsidRPr="00DC3863">
        <w:rPr>
          <w:rFonts w:ascii="Times New Roman" w:hAnsi="Times New Roman"/>
          <w:sz w:val="22"/>
          <w:szCs w:val="22"/>
        </w:rPr>
        <w:t>sha</w:t>
      </w:r>
      <w:r w:rsidR="006D3BA1" w:rsidRPr="00DC3863">
        <w:rPr>
          <w:rFonts w:ascii="Times New Roman" w:hAnsi="Times New Roman"/>
          <w:sz w:val="22"/>
          <w:szCs w:val="22"/>
        </w:rPr>
        <w:t>ll,</w:t>
      </w:r>
      <w:r w:rsidRPr="00DC3863">
        <w:rPr>
          <w:rFonts w:ascii="Times New Roman" w:hAnsi="Times New Roman"/>
          <w:sz w:val="22"/>
          <w:szCs w:val="22"/>
        </w:rPr>
        <w:t xml:space="preserve"> upon demand, </w:t>
      </w:r>
      <w:r w:rsidR="006D3BA1" w:rsidRPr="00DC3863">
        <w:rPr>
          <w:rFonts w:ascii="Times New Roman" w:hAnsi="Times New Roman"/>
          <w:sz w:val="22"/>
          <w:szCs w:val="22"/>
        </w:rPr>
        <w:t xml:space="preserve">be entitled to late-payment interest </w:t>
      </w:r>
      <w:r w:rsidR="00117ADA" w:rsidRPr="00733CF3">
        <w:rPr>
          <w:rFonts w:ascii="Times New Roman" w:hAnsi="Times New Roman"/>
          <w:sz w:val="22"/>
          <w:szCs w:val="22"/>
        </w:rPr>
        <w:t>at the rate and for the period mentioned in the General Conditions</w:t>
      </w:r>
      <w:r w:rsidR="00733CF3" w:rsidRPr="00733CF3">
        <w:rPr>
          <w:rFonts w:ascii="Times New Roman" w:hAnsi="Times New Roman"/>
          <w:sz w:val="22"/>
          <w:szCs w:val="22"/>
        </w:rPr>
        <w:t>.</w:t>
      </w:r>
      <w:r w:rsidR="00A26995">
        <w:rPr>
          <w:rFonts w:ascii="Times New Roman" w:hAnsi="Times New Roman"/>
          <w:sz w:val="22"/>
          <w:szCs w:val="22"/>
        </w:rPr>
        <w:t xml:space="preserve"> </w:t>
      </w:r>
      <w:r w:rsidR="006D3BA1" w:rsidRPr="00733CF3">
        <w:rPr>
          <w:rFonts w:ascii="Times New Roman" w:hAnsi="Times New Roman"/>
          <w:sz w:val="22"/>
          <w:szCs w:val="22"/>
        </w:rPr>
        <w:t>T</w:t>
      </w:r>
      <w:r w:rsidR="006D3BA1" w:rsidRPr="00DC3863">
        <w:rPr>
          <w:rFonts w:ascii="Times New Roman" w:hAnsi="Times New Roman"/>
          <w:sz w:val="22"/>
          <w:szCs w:val="22"/>
        </w:rPr>
        <w:t xml:space="preserve">he demand must be </w:t>
      </w:r>
      <w:r w:rsidRPr="00DC3863">
        <w:rPr>
          <w:rFonts w:ascii="Times New Roman" w:hAnsi="Times New Roman"/>
          <w:sz w:val="22"/>
          <w:szCs w:val="22"/>
        </w:rPr>
        <w:t>submitted within two months of receiving late payment</w:t>
      </w:r>
      <w:r w:rsidRPr="00B67671">
        <w:rPr>
          <w:rFonts w:ascii="Times New Roman" w:hAnsi="Times New Roman"/>
          <w:sz w:val="22"/>
          <w:szCs w:val="22"/>
        </w:rPr>
        <w:t>.</w:t>
      </w:r>
    </w:p>
    <w:p w14:paraId="0D85B990" w14:textId="77777777"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lastRenderedPageBreak/>
        <w:t>Article 29</w:t>
      </w:r>
      <w:r w:rsidRPr="003D6B6C">
        <w:rPr>
          <w:rFonts w:ascii="Times New Roman" w:hAnsi="Times New Roman"/>
          <w:b/>
          <w:sz w:val="24"/>
          <w:szCs w:val="24"/>
        </w:rPr>
        <w:tab/>
        <w:t>Delivery</w:t>
      </w:r>
      <w:bookmarkEnd w:id="15"/>
    </w:p>
    <w:p w14:paraId="6CC1B749" w14:textId="4E3C0AFF" w:rsidR="0047783A" w:rsidRPr="00733CF3" w:rsidRDefault="0047783A" w:rsidP="00733CF3">
      <w:pPr>
        <w:ind w:left="1134" w:hanging="709"/>
        <w:jc w:val="both"/>
        <w:rPr>
          <w:rFonts w:ascii="Times New Roman" w:hAnsi="Times New Roman"/>
          <w:b/>
          <w:sz w:val="22"/>
          <w:szCs w:val="22"/>
        </w:rPr>
      </w:pPr>
      <w:r w:rsidRPr="003D6B6C">
        <w:rPr>
          <w:rFonts w:ascii="Times New Roman" w:hAnsi="Times New Roman"/>
          <w:sz w:val="22"/>
          <w:szCs w:val="22"/>
        </w:rPr>
        <w:t>29.</w:t>
      </w:r>
      <w:r w:rsidR="005B0129" w:rsidRPr="003D6B6C">
        <w:rPr>
          <w:rFonts w:ascii="Times New Roman" w:hAnsi="Times New Roman"/>
          <w:sz w:val="22"/>
          <w:szCs w:val="22"/>
        </w:rPr>
        <w:t>3</w:t>
      </w:r>
      <w:r w:rsidRPr="003D6B6C">
        <w:rPr>
          <w:rFonts w:ascii="Times New Roman" w:hAnsi="Times New Roman"/>
          <w:b/>
          <w:sz w:val="22"/>
          <w:szCs w:val="22"/>
        </w:rPr>
        <w:tab/>
      </w:r>
      <w:r w:rsidRPr="00733CF3">
        <w:rPr>
          <w:rFonts w:ascii="Times New Roman" w:hAnsi="Times New Roman"/>
          <w:sz w:val="22"/>
          <w:szCs w:val="22"/>
        </w:rPr>
        <w:t xml:space="preserve">The packaging </w:t>
      </w:r>
      <w:r w:rsidR="00551543" w:rsidRPr="00733CF3">
        <w:rPr>
          <w:rFonts w:ascii="Times New Roman" w:hAnsi="Times New Roman"/>
          <w:sz w:val="22"/>
          <w:szCs w:val="22"/>
        </w:rPr>
        <w:t>sha</w:t>
      </w:r>
      <w:r w:rsidR="008C4E79" w:rsidRPr="00733CF3">
        <w:rPr>
          <w:rFonts w:ascii="Times New Roman" w:hAnsi="Times New Roman"/>
          <w:sz w:val="22"/>
          <w:szCs w:val="22"/>
        </w:rPr>
        <w:t>ll</w:t>
      </w:r>
      <w:r w:rsidRPr="00733CF3">
        <w:rPr>
          <w:rFonts w:ascii="Times New Roman" w:hAnsi="Times New Roman"/>
          <w:sz w:val="22"/>
          <w:szCs w:val="22"/>
        </w:rPr>
        <w:t xml:space="preserve"> become the property of the recipient subject to environment</w:t>
      </w:r>
      <w:r w:rsidR="006D3BA1" w:rsidRPr="00733CF3">
        <w:rPr>
          <w:rFonts w:ascii="Times New Roman" w:hAnsi="Times New Roman"/>
          <w:sz w:val="22"/>
          <w:szCs w:val="22"/>
        </w:rPr>
        <w:t>al considerations</w:t>
      </w:r>
      <w:r w:rsidRPr="00733CF3">
        <w:rPr>
          <w:rFonts w:ascii="Times New Roman" w:hAnsi="Times New Roman"/>
          <w:sz w:val="22"/>
          <w:szCs w:val="22"/>
        </w:rPr>
        <w:t>.</w:t>
      </w:r>
    </w:p>
    <w:p w14:paraId="64699AD6" w14:textId="19AE949F" w:rsidR="00733CF3" w:rsidRDefault="0047783A" w:rsidP="00733CF3">
      <w:pPr>
        <w:ind w:left="1134" w:hanging="709"/>
        <w:jc w:val="both"/>
        <w:rPr>
          <w:rFonts w:ascii="Times New Roman" w:hAnsi="Times New Roman"/>
          <w:sz w:val="22"/>
          <w:szCs w:val="22"/>
        </w:rPr>
      </w:pPr>
      <w:r w:rsidRPr="003D6B6C">
        <w:rPr>
          <w:rFonts w:ascii="Times New Roman" w:hAnsi="Times New Roman"/>
          <w:sz w:val="22"/>
          <w:szCs w:val="22"/>
        </w:rPr>
        <w:t>29.5/6</w:t>
      </w:r>
      <w:r w:rsidR="0041345E" w:rsidRPr="003D6B6C">
        <w:rPr>
          <w:rFonts w:ascii="Times New Roman" w:hAnsi="Times New Roman"/>
          <w:sz w:val="22"/>
          <w:szCs w:val="22"/>
        </w:rPr>
        <w:t>/</w:t>
      </w:r>
      <w:r w:rsidR="00107139" w:rsidRPr="003D6B6C">
        <w:rPr>
          <w:rFonts w:ascii="Times New Roman" w:hAnsi="Times New Roman"/>
          <w:sz w:val="22"/>
          <w:szCs w:val="22"/>
        </w:rPr>
        <w:t>7</w:t>
      </w:r>
      <w:r w:rsidR="00107139">
        <w:rPr>
          <w:rFonts w:ascii="Times New Roman" w:hAnsi="Times New Roman"/>
          <w:sz w:val="22"/>
          <w:szCs w:val="22"/>
        </w:rPr>
        <w:t xml:space="preserve"> Each</w:t>
      </w:r>
      <w:r w:rsidR="00733CF3" w:rsidRPr="00A214C3">
        <w:rPr>
          <w:rFonts w:ascii="Times New Roman" w:hAnsi="Times New Roman"/>
          <w:sz w:val="22"/>
          <w:szCs w:val="22"/>
        </w:rPr>
        <w:t xml:space="preserve"> delivery must be accompanied by the following documents:</w:t>
      </w:r>
    </w:p>
    <w:p w14:paraId="7E5B590C" w14:textId="77777777" w:rsidR="00733CF3" w:rsidRDefault="00733CF3" w:rsidP="00733CF3">
      <w:pPr>
        <w:pStyle w:val="ListParagraph"/>
        <w:numPr>
          <w:ilvl w:val="0"/>
          <w:numId w:val="32"/>
        </w:numPr>
        <w:ind w:firstLine="414"/>
        <w:rPr>
          <w:rFonts w:ascii="Times New Roman" w:hAnsi="Times New Roman"/>
        </w:rPr>
      </w:pPr>
      <w:r w:rsidRPr="00D659F5">
        <w:rPr>
          <w:rFonts w:ascii="Times New Roman" w:hAnsi="Times New Roman"/>
        </w:rPr>
        <w:t>Packing list</w:t>
      </w:r>
    </w:p>
    <w:p w14:paraId="74BA678A" w14:textId="032372C9" w:rsidR="00733CF3" w:rsidRPr="00107139" w:rsidRDefault="00733CF3" w:rsidP="00733CF3">
      <w:pPr>
        <w:pStyle w:val="ListParagraph"/>
        <w:numPr>
          <w:ilvl w:val="0"/>
          <w:numId w:val="32"/>
        </w:numPr>
        <w:ind w:firstLine="414"/>
        <w:rPr>
          <w:rFonts w:ascii="Times New Roman" w:hAnsi="Times New Roman"/>
        </w:rPr>
      </w:pPr>
      <w:r w:rsidRPr="00107139">
        <w:rPr>
          <w:rFonts w:ascii="Times New Roman" w:hAnsi="Times New Roman"/>
        </w:rPr>
        <w:t>Invoice</w:t>
      </w:r>
    </w:p>
    <w:p w14:paraId="6D27FDFF" w14:textId="6D61A58D" w:rsidR="0047783A" w:rsidRPr="00733CF3" w:rsidRDefault="00733CF3" w:rsidP="00733CF3">
      <w:pPr>
        <w:pStyle w:val="ListParagraph"/>
        <w:numPr>
          <w:ilvl w:val="0"/>
          <w:numId w:val="32"/>
        </w:numPr>
        <w:ind w:firstLine="414"/>
        <w:rPr>
          <w:rFonts w:ascii="Times New Roman" w:hAnsi="Times New Roman"/>
        </w:rPr>
      </w:pPr>
      <w:r w:rsidRPr="00D659F5">
        <w:rPr>
          <w:rFonts w:ascii="Times New Roman" w:hAnsi="Times New Roman"/>
        </w:rPr>
        <w:t>Warranty certificate</w:t>
      </w:r>
    </w:p>
    <w:p w14:paraId="32480431" w14:textId="77777777" w:rsidR="0047783A" w:rsidRPr="003D6B6C" w:rsidRDefault="0047783A" w:rsidP="00B34179">
      <w:pPr>
        <w:spacing w:before="240"/>
        <w:ind w:left="1134" w:hanging="1134"/>
        <w:jc w:val="both"/>
        <w:rPr>
          <w:rFonts w:ascii="Times New Roman" w:hAnsi="Times New Roman"/>
          <w:b/>
          <w:sz w:val="24"/>
          <w:szCs w:val="24"/>
        </w:rPr>
      </w:pPr>
      <w:bookmarkStart w:id="16" w:name="_Toc124934914"/>
      <w:r w:rsidRPr="003D6B6C">
        <w:rPr>
          <w:rFonts w:ascii="Times New Roman" w:hAnsi="Times New Roman"/>
          <w:b/>
          <w:sz w:val="24"/>
          <w:szCs w:val="24"/>
        </w:rPr>
        <w:t>Article 31</w:t>
      </w:r>
      <w:r w:rsidRPr="003D6B6C">
        <w:rPr>
          <w:rFonts w:ascii="Times New Roman" w:hAnsi="Times New Roman"/>
          <w:b/>
          <w:sz w:val="24"/>
          <w:szCs w:val="24"/>
        </w:rPr>
        <w:tab/>
        <w:t>Provisional acceptance</w:t>
      </w:r>
      <w:bookmarkEnd w:id="16"/>
    </w:p>
    <w:p w14:paraId="153ABF88" w14:textId="1EEE03B6" w:rsidR="00095B1E" w:rsidRPr="003D6B6C" w:rsidRDefault="0047783A" w:rsidP="001B55AC">
      <w:pPr>
        <w:jc w:val="both"/>
        <w:rPr>
          <w:rFonts w:ascii="Times New Roman" w:hAnsi="Times New Roman"/>
          <w:sz w:val="22"/>
          <w:szCs w:val="22"/>
        </w:rPr>
      </w:pPr>
      <w:r w:rsidRPr="003D6B6C">
        <w:rPr>
          <w:rFonts w:ascii="Times New Roman" w:hAnsi="Times New Roman"/>
          <w:sz w:val="22"/>
          <w:szCs w:val="22"/>
        </w:rPr>
        <w:t>The Certificate of Provisional Acceptance must be issued using the template in Annex</w:t>
      </w:r>
      <w:r w:rsidR="001B55AC" w:rsidRPr="003D6B6C">
        <w:rPr>
          <w:rFonts w:ascii="Times New Roman" w:hAnsi="Times New Roman"/>
          <w:sz w:val="22"/>
          <w:szCs w:val="22"/>
        </w:rPr>
        <w:t> </w:t>
      </w:r>
      <w:r w:rsidRPr="003D6B6C">
        <w:rPr>
          <w:rFonts w:ascii="Times New Roman" w:hAnsi="Times New Roman"/>
          <w:sz w:val="22"/>
          <w:szCs w:val="22"/>
        </w:rPr>
        <w:t xml:space="preserve">C11. </w:t>
      </w:r>
      <w:r w:rsidR="00781637">
        <w:rPr>
          <w:rFonts w:ascii="Times New Roman" w:hAnsi="Times New Roman"/>
          <w:sz w:val="22"/>
          <w:szCs w:val="22"/>
        </w:rPr>
        <w:t>The Provisional Acceptance Certificate will be signed after the installation, while the Final Acceptance Certificate will be signed after the testing if all devices function correctly as described in the offer.</w:t>
      </w:r>
    </w:p>
    <w:p w14:paraId="10E765C6" w14:textId="77777777" w:rsidR="0047783A" w:rsidRPr="003D6B6C" w:rsidRDefault="0047783A" w:rsidP="00B34179">
      <w:pPr>
        <w:spacing w:before="240"/>
        <w:ind w:left="1134" w:hanging="1134"/>
        <w:jc w:val="both"/>
        <w:rPr>
          <w:rFonts w:ascii="Times New Roman" w:hAnsi="Times New Roman"/>
          <w:b/>
          <w:sz w:val="24"/>
          <w:szCs w:val="24"/>
        </w:rPr>
      </w:pPr>
      <w:bookmarkStart w:id="17" w:name="_Toc124934915"/>
      <w:r w:rsidRPr="003D6B6C">
        <w:rPr>
          <w:rFonts w:ascii="Times New Roman" w:hAnsi="Times New Roman"/>
          <w:b/>
          <w:sz w:val="24"/>
          <w:szCs w:val="24"/>
        </w:rPr>
        <w:t>Article 32</w:t>
      </w:r>
      <w:r w:rsidRPr="003D6B6C">
        <w:rPr>
          <w:rFonts w:ascii="Times New Roman" w:hAnsi="Times New Roman"/>
          <w:b/>
          <w:sz w:val="24"/>
          <w:szCs w:val="24"/>
        </w:rPr>
        <w:tab/>
        <w:t>Warranty</w:t>
      </w:r>
      <w:bookmarkEnd w:id="17"/>
      <w:r w:rsidR="00177A94" w:rsidRPr="003D6B6C">
        <w:rPr>
          <w:rFonts w:ascii="Times New Roman" w:hAnsi="Times New Roman"/>
          <w:b/>
          <w:sz w:val="24"/>
          <w:szCs w:val="24"/>
        </w:rPr>
        <w:t xml:space="preserve"> obligations</w:t>
      </w:r>
    </w:p>
    <w:p w14:paraId="6438B6A1" w14:textId="6EC32FA1" w:rsidR="00781637" w:rsidRDefault="00177A94" w:rsidP="00006E61">
      <w:pPr>
        <w:ind w:left="1134" w:hanging="708"/>
        <w:jc w:val="both"/>
        <w:rPr>
          <w:rFonts w:ascii="Times New Roman" w:hAnsi="Times New Roman"/>
          <w:sz w:val="22"/>
          <w:szCs w:val="22"/>
        </w:rPr>
      </w:pPr>
      <w:r w:rsidRPr="003D6B6C">
        <w:rPr>
          <w:rFonts w:ascii="Times New Roman" w:hAnsi="Times New Roman"/>
          <w:sz w:val="22"/>
          <w:szCs w:val="22"/>
        </w:rPr>
        <w:t>32.6</w:t>
      </w:r>
      <w:r w:rsidRPr="003D6B6C">
        <w:rPr>
          <w:rFonts w:ascii="Times New Roman" w:hAnsi="Times New Roman"/>
          <w:sz w:val="22"/>
          <w:szCs w:val="22"/>
        </w:rPr>
        <w:tab/>
      </w:r>
      <w:r w:rsidR="00781637" w:rsidRPr="00E172D0">
        <w:rPr>
          <w:rFonts w:ascii="Times New Roman" w:hAnsi="Times New Roman"/>
          <w:sz w:val="22"/>
          <w:szCs w:val="22"/>
        </w:rPr>
        <w:t>The Contractor shall warrant that the supplies are new, unused, of the most recent models and incorporate all recent improvements in design and materials. The Contractor shall further warrant that none of the supplies have any defect arising from design, materials or workmanship.</w:t>
      </w:r>
    </w:p>
    <w:p w14:paraId="5ABF62BA" w14:textId="16E9D7E4" w:rsidR="00DF7EE0" w:rsidRPr="003D6B6C" w:rsidRDefault="00DF7EE0" w:rsidP="006B145B">
      <w:pPr>
        <w:ind w:left="1134" w:hanging="708"/>
        <w:jc w:val="both"/>
        <w:rPr>
          <w:rFonts w:ascii="Times New Roman" w:hAnsi="Times New Roman"/>
          <w:sz w:val="22"/>
          <w:szCs w:val="22"/>
        </w:rPr>
      </w:pPr>
      <w:r w:rsidRPr="003D6B6C">
        <w:rPr>
          <w:rFonts w:ascii="Times New Roman" w:hAnsi="Times New Roman"/>
          <w:sz w:val="22"/>
          <w:szCs w:val="22"/>
        </w:rPr>
        <w:t>32.7</w:t>
      </w:r>
      <w:r w:rsidRPr="003D6B6C">
        <w:rPr>
          <w:rFonts w:ascii="Times New Roman" w:hAnsi="Times New Roman"/>
          <w:sz w:val="22"/>
          <w:szCs w:val="22"/>
        </w:rPr>
        <w:tab/>
        <w:t>The warranty must remain valid for</w:t>
      </w:r>
      <w:r w:rsidR="00781637">
        <w:rPr>
          <w:rFonts w:ascii="Times New Roman" w:hAnsi="Times New Roman"/>
          <w:sz w:val="22"/>
          <w:szCs w:val="22"/>
        </w:rPr>
        <w:t xml:space="preserve"> one year</w:t>
      </w:r>
      <w:r w:rsidRPr="003D6B6C">
        <w:rPr>
          <w:rFonts w:ascii="Times New Roman" w:hAnsi="Times New Roman"/>
          <w:sz w:val="22"/>
          <w:szCs w:val="22"/>
        </w:rPr>
        <w:t xml:space="preserve"> after provisional acceptance.</w:t>
      </w:r>
    </w:p>
    <w:p w14:paraId="7B3B5115" w14:textId="77777777" w:rsidR="0047783A" w:rsidRPr="003D6B6C" w:rsidRDefault="0047783A" w:rsidP="00B34179">
      <w:pPr>
        <w:spacing w:before="240"/>
        <w:ind w:left="1134" w:hanging="1134"/>
        <w:jc w:val="both"/>
        <w:rPr>
          <w:rFonts w:ascii="Times New Roman" w:hAnsi="Times New Roman"/>
          <w:b/>
          <w:sz w:val="24"/>
          <w:szCs w:val="24"/>
        </w:rPr>
      </w:pPr>
      <w:bookmarkStart w:id="18" w:name="_Toc119839451"/>
      <w:bookmarkStart w:id="19" w:name="_Toc124934916"/>
      <w:r w:rsidRPr="003D6B6C">
        <w:rPr>
          <w:rFonts w:ascii="Times New Roman" w:hAnsi="Times New Roman"/>
          <w:b/>
          <w:sz w:val="24"/>
          <w:szCs w:val="24"/>
        </w:rPr>
        <w:t>Article 33</w:t>
      </w:r>
      <w:r w:rsidRPr="003D6B6C">
        <w:rPr>
          <w:rFonts w:ascii="Times New Roman" w:hAnsi="Times New Roman"/>
          <w:b/>
          <w:sz w:val="24"/>
          <w:szCs w:val="24"/>
        </w:rPr>
        <w:tab/>
        <w:t>After-sales service</w:t>
      </w:r>
      <w:bookmarkEnd w:id="18"/>
      <w:bookmarkEnd w:id="19"/>
    </w:p>
    <w:p w14:paraId="1DD17F51" w14:textId="6A735F6D" w:rsidR="00006E61" w:rsidRPr="003D6B6C" w:rsidRDefault="00177A94" w:rsidP="00CA5DE0">
      <w:pPr>
        <w:ind w:left="1134" w:hanging="708"/>
        <w:jc w:val="both"/>
        <w:rPr>
          <w:rFonts w:ascii="Times New Roman" w:hAnsi="Times New Roman"/>
          <w:sz w:val="22"/>
          <w:szCs w:val="22"/>
        </w:rPr>
      </w:pPr>
      <w:r w:rsidRPr="003D6B6C">
        <w:rPr>
          <w:rFonts w:ascii="Times New Roman" w:hAnsi="Times New Roman"/>
          <w:sz w:val="22"/>
          <w:szCs w:val="22"/>
        </w:rPr>
        <w:t>33.1</w:t>
      </w:r>
      <w:r w:rsidRPr="003D6B6C">
        <w:rPr>
          <w:rFonts w:ascii="Times New Roman" w:hAnsi="Times New Roman"/>
          <w:sz w:val="22"/>
          <w:szCs w:val="22"/>
        </w:rPr>
        <w:tab/>
      </w:r>
      <w:r w:rsidR="00CA5DE0" w:rsidRPr="008B4772">
        <w:rPr>
          <w:rFonts w:ascii="Times New Roman" w:hAnsi="Times New Roman"/>
          <w:sz w:val="22"/>
          <w:szCs w:val="22"/>
        </w:rPr>
        <w:t xml:space="preserve">After-sales service for </w:t>
      </w:r>
      <w:r w:rsidR="00CA5DE0">
        <w:rPr>
          <w:rFonts w:ascii="Times New Roman" w:hAnsi="Times New Roman"/>
          <w:sz w:val="22"/>
          <w:szCs w:val="22"/>
        </w:rPr>
        <w:t>one</w:t>
      </w:r>
      <w:r w:rsidR="00CA5DE0" w:rsidRPr="008B4772">
        <w:rPr>
          <w:rFonts w:ascii="Times New Roman" w:hAnsi="Times New Roman"/>
          <w:sz w:val="22"/>
          <w:szCs w:val="22"/>
        </w:rPr>
        <w:t xml:space="preserve"> year.</w:t>
      </w:r>
      <w:r w:rsidR="00CA5DE0">
        <w:rPr>
          <w:rFonts w:ascii="Times New Roman" w:hAnsi="Times New Roman"/>
          <w:sz w:val="22"/>
          <w:szCs w:val="22"/>
        </w:rPr>
        <w:t xml:space="preserve"> </w:t>
      </w:r>
    </w:p>
    <w:p w14:paraId="090E1015" w14:textId="77777777" w:rsidR="0047783A" w:rsidRPr="003D6B6C" w:rsidRDefault="0047783A" w:rsidP="00B34179">
      <w:pPr>
        <w:spacing w:before="240"/>
        <w:ind w:left="1134" w:hanging="1134"/>
        <w:jc w:val="both"/>
        <w:rPr>
          <w:rFonts w:ascii="Times New Roman" w:hAnsi="Times New Roman"/>
          <w:b/>
          <w:sz w:val="24"/>
          <w:szCs w:val="24"/>
        </w:rPr>
      </w:pPr>
      <w:bookmarkStart w:id="20" w:name="_Toc124934917"/>
      <w:r w:rsidRPr="003D6B6C">
        <w:rPr>
          <w:rFonts w:ascii="Times New Roman" w:hAnsi="Times New Roman"/>
          <w:b/>
          <w:sz w:val="24"/>
          <w:szCs w:val="24"/>
        </w:rPr>
        <w:t>Article 40</w:t>
      </w:r>
      <w:r w:rsidR="00EB45CB" w:rsidRPr="003D6B6C">
        <w:rPr>
          <w:rFonts w:ascii="Times New Roman" w:hAnsi="Times New Roman"/>
          <w:b/>
          <w:sz w:val="24"/>
          <w:szCs w:val="24"/>
        </w:rPr>
        <w:tab/>
      </w:r>
      <w:r w:rsidRPr="003D6B6C">
        <w:rPr>
          <w:rFonts w:ascii="Times New Roman" w:hAnsi="Times New Roman"/>
          <w:b/>
          <w:sz w:val="24"/>
          <w:szCs w:val="24"/>
        </w:rPr>
        <w:t>Settlement of disputes</w:t>
      </w:r>
      <w:bookmarkEnd w:id="20"/>
    </w:p>
    <w:p w14:paraId="7B8BBE4E" w14:textId="7F01B120" w:rsidR="0047783A" w:rsidRPr="003D6B6C" w:rsidRDefault="0047783A" w:rsidP="001B55AC">
      <w:pPr>
        <w:ind w:left="1134" w:hanging="708"/>
        <w:jc w:val="both"/>
        <w:rPr>
          <w:rFonts w:ascii="Times New Roman" w:hAnsi="Times New Roman"/>
          <w:sz w:val="22"/>
          <w:szCs w:val="22"/>
        </w:rPr>
      </w:pPr>
      <w:r w:rsidRPr="003D6B6C">
        <w:rPr>
          <w:rFonts w:ascii="Times New Roman" w:hAnsi="Times New Roman"/>
          <w:sz w:val="22"/>
          <w:szCs w:val="22"/>
        </w:rPr>
        <w:t>40.</w:t>
      </w:r>
      <w:r w:rsidR="00D83918" w:rsidRPr="003D6B6C">
        <w:rPr>
          <w:rFonts w:ascii="Times New Roman" w:hAnsi="Times New Roman"/>
          <w:sz w:val="22"/>
          <w:szCs w:val="22"/>
        </w:rPr>
        <w:t>4</w:t>
      </w:r>
      <w:r w:rsidRPr="003D6B6C">
        <w:rPr>
          <w:rFonts w:ascii="Times New Roman" w:hAnsi="Times New Roman"/>
          <w:sz w:val="22"/>
          <w:szCs w:val="22"/>
        </w:rPr>
        <w:tab/>
      </w:r>
      <w:r w:rsidRPr="00DC3863">
        <w:rPr>
          <w:rFonts w:ascii="Times New Roman" w:hAnsi="Times New Roman"/>
          <w:sz w:val="22"/>
          <w:szCs w:val="22"/>
        </w:rPr>
        <w:t xml:space="preserve">Any disputes arising out of or relating to this </w:t>
      </w:r>
      <w:r w:rsidR="0097513D" w:rsidRPr="00DC3863">
        <w:rPr>
          <w:rFonts w:ascii="Times New Roman" w:hAnsi="Times New Roman"/>
          <w:sz w:val="22"/>
          <w:szCs w:val="22"/>
        </w:rPr>
        <w:t>Contract</w:t>
      </w:r>
      <w:r w:rsidRPr="00DC3863">
        <w:rPr>
          <w:rFonts w:ascii="Times New Roman" w:hAnsi="Times New Roman"/>
          <w:sz w:val="22"/>
          <w:szCs w:val="22"/>
        </w:rPr>
        <w:t xml:space="preserve"> which cannot be settled otherwise </w:t>
      </w:r>
      <w:r w:rsidR="00177A94" w:rsidRPr="00DC3863">
        <w:rPr>
          <w:rFonts w:ascii="Times New Roman" w:hAnsi="Times New Roman"/>
          <w:sz w:val="22"/>
          <w:szCs w:val="22"/>
        </w:rPr>
        <w:t xml:space="preserve">shall </w:t>
      </w:r>
      <w:r w:rsidRPr="00DC3863">
        <w:rPr>
          <w:rFonts w:ascii="Times New Roman" w:hAnsi="Times New Roman"/>
          <w:sz w:val="22"/>
          <w:szCs w:val="22"/>
        </w:rPr>
        <w:t xml:space="preserve">be referred to the exclusive jurisdiction of </w:t>
      </w:r>
      <w:r w:rsidR="003C7B3F">
        <w:rPr>
          <w:rFonts w:ascii="Times New Roman" w:hAnsi="Times New Roman"/>
          <w:sz w:val="22"/>
          <w:szCs w:val="22"/>
        </w:rPr>
        <w:t xml:space="preserve">Basic court in Novi </w:t>
      </w:r>
      <w:r w:rsidR="003C7B3F" w:rsidRPr="000C453E">
        <w:rPr>
          <w:rFonts w:ascii="Times New Roman" w:hAnsi="Times New Roman"/>
          <w:sz w:val="22"/>
          <w:szCs w:val="22"/>
        </w:rPr>
        <w:t>Sad</w:t>
      </w:r>
      <w:r w:rsidRPr="00DC3863">
        <w:rPr>
          <w:rFonts w:ascii="Times New Roman" w:hAnsi="Times New Roman"/>
          <w:sz w:val="22"/>
          <w:szCs w:val="22"/>
        </w:rPr>
        <w:t xml:space="preserve"> </w:t>
      </w:r>
      <w:r w:rsidR="00686ACD" w:rsidRPr="00DC3863">
        <w:rPr>
          <w:rFonts w:ascii="Times New Roman" w:hAnsi="Times New Roman"/>
          <w:sz w:val="22"/>
          <w:szCs w:val="22"/>
        </w:rPr>
        <w:t xml:space="preserve">in accordance with </w:t>
      </w:r>
      <w:r w:rsidRPr="00DC3863">
        <w:rPr>
          <w:rFonts w:ascii="Times New Roman" w:hAnsi="Times New Roman"/>
          <w:sz w:val="22"/>
          <w:szCs w:val="22"/>
        </w:rPr>
        <w:t xml:space="preserve">the national legislation of </w:t>
      </w:r>
      <w:r w:rsidR="009A0E33" w:rsidRPr="00DC3863">
        <w:rPr>
          <w:rFonts w:ascii="Times New Roman" w:hAnsi="Times New Roman"/>
          <w:sz w:val="22"/>
          <w:szCs w:val="22"/>
        </w:rPr>
        <w:t xml:space="preserve">the state of </w:t>
      </w:r>
      <w:r w:rsidRPr="00DC3863">
        <w:rPr>
          <w:rFonts w:ascii="Times New Roman" w:hAnsi="Times New Roman"/>
          <w:sz w:val="22"/>
          <w:szCs w:val="22"/>
        </w:rPr>
        <w:t>the Contracting Authority</w:t>
      </w:r>
    </w:p>
    <w:p w14:paraId="3B10BDE2" w14:textId="77777777" w:rsidR="001B55AC" w:rsidRPr="003D6B6C" w:rsidRDefault="005B6DF4" w:rsidP="001B55AC">
      <w:pPr>
        <w:pStyle w:val="ListNumber"/>
        <w:numPr>
          <w:ilvl w:val="0"/>
          <w:numId w:val="0"/>
        </w:numPr>
        <w:spacing w:before="360" w:after="100" w:afterAutospacing="1"/>
        <w:ind w:left="1984" w:hanging="425"/>
        <w:jc w:val="center"/>
        <w:rPr>
          <w:sz w:val="22"/>
          <w:szCs w:val="22"/>
        </w:rPr>
      </w:pPr>
      <w:r w:rsidRPr="00CA5DE0" w:rsidDel="005B6DF4">
        <w:rPr>
          <w:sz w:val="22"/>
          <w:szCs w:val="22"/>
        </w:rPr>
        <w:t xml:space="preserve"> </w:t>
      </w:r>
      <w:r w:rsidR="001B55AC" w:rsidRPr="00CA5DE0">
        <w:rPr>
          <w:sz w:val="22"/>
          <w:szCs w:val="22"/>
        </w:rPr>
        <w:t>* * *</w:t>
      </w:r>
    </w:p>
    <w:sectPr w:rsidR="001B55AC" w:rsidRPr="003D6B6C" w:rsidSect="003D6B6C">
      <w:headerReference w:type="default" r:id="rId8"/>
      <w:footerReference w:type="even" r:id="rId9"/>
      <w:footerReference w:type="default" r:id="rId10"/>
      <w:footerReference w:type="first" r:id="rId11"/>
      <w:footnotePr>
        <w:numRestart w:val="eachPage"/>
      </w:footnotePr>
      <w:pgSz w:w="11906" w:h="16838"/>
      <w:pgMar w:top="1134" w:right="1418" w:bottom="993" w:left="1701" w:header="720" w:footer="313"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F4F1AB" w14:textId="77777777" w:rsidR="00432E95" w:rsidRPr="006A5F84" w:rsidRDefault="00432E95">
      <w:r w:rsidRPr="006A5F84">
        <w:separator/>
      </w:r>
    </w:p>
  </w:endnote>
  <w:endnote w:type="continuationSeparator" w:id="0">
    <w:p w14:paraId="554FCE63" w14:textId="77777777" w:rsidR="00432E95" w:rsidRPr="006A5F84" w:rsidRDefault="00432E95">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EF" w:usb1="C0007841" w:usb2="00000009" w:usb3="00000000" w:csb0="000001FF" w:csb1="00000000"/>
  </w:font>
  <w:font w:name="Optima">
    <w:panose1 w:val="00000000000000000000"/>
    <w:charset w:val="00"/>
    <w:family w:val="auto"/>
    <w:notTrueType/>
    <w:pitch w:val="variable"/>
    <w:sig w:usb0="8000006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F54B3" w14:textId="77777777" w:rsidR="00DF6153" w:rsidRDefault="00DF6153"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69C13942" w14:textId="77777777" w:rsidR="00DF6153" w:rsidRDefault="00DF6153"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824F0" w14:textId="77777777" w:rsidR="00DF6153" w:rsidRPr="00FE689C" w:rsidRDefault="00DF6153" w:rsidP="007E36E3">
    <w:pPr>
      <w:pStyle w:val="Footer"/>
      <w:tabs>
        <w:tab w:val="clear" w:pos="4320"/>
        <w:tab w:val="clear" w:pos="8640"/>
        <w:tab w:val="right" w:pos="8647"/>
      </w:tabs>
      <w:spacing w:after="0"/>
      <w:ind w:right="6"/>
      <w:rPr>
        <w:rStyle w:val="PageNumber"/>
        <w:rFonts w:ascii="Times New Roman" w:hAnsi="Times New Roman"/>
        <w:sz w:val="18"/>
        <w:szCs w:val="18"/>
        <w:lang w:val="en-GB"/>
      </w:rPr>
    </w:pPr>
    <w:r w:rsidRPr="00FE689C">
      <w:rPr>
        <w:rFonts w:ascii="Times New Roman" w:hAnsi="Times New Roman"/>
        <w:sz w:val="18"/>
        <w:szCs w:val="18"/>
        <w:lang w:val="en-GB"/>
      </w:rPr>
      <w:tab/>
    </w:r>
    <w:r w:rsidRPr="00FE689C">
      <w:rPr>
        <w:rStyle w:val="PageNumber"/>
        <w:rFonts w:ascii="Times New Roman" w:hAnsi="Times New Roman"/>
        <w:sz w:val="18"/>
        <w:szCs w:val="18"/>
        <w:lang w:val="en-GB"/>
      </w:rPr>
      <w:t xml:space="preserve">Page </w:t>
    </w:r>
    <w:r w:rsidRPr="009423FB">
      <w:rPr>
        <w:rStyle w:val="PageNumber"/>
        <w:rFonts w:ascii="Times New Roman" w:hAnsi="Times New Roman"/>
        <w:sz w:val="18"/>
        <w:szCs w:val="18"/>
      </w:rPr>
      <w:fldChar w:fldCharType="begin"/>
    </w:r>
    <w:r w:rsidRPr="00FE689C">
      <w:rPr>
        <w:rStyle w:val="PageNumber"/>
        <w:rFonts w:ascii="Times New Roman" w:hAnsi="Times New Roman"/>
        <w:sz w:val="18"/>
        <w:szCs w:val="18"/>
        <w:lang w:val="en-GB"/>
      </w:rPr>
      <w:instrText xml:space="preserve"> PAGE </w:instrText>
    </w:r>
    <w:r w:rsidRPr="009423FB">
      <w:rPr>
        <w:rStyle w:val="PageNumber"/>
        <w:rFonts w:ascii="Times New Roman" w:hAnsi="Times New Roman"/>
        <w:sz w:val="18"/>
        <w:szCs w:val="18"/>
      </w:rPr>
      <w:fldChar w:fldCharType="separate"/>
    </w:r>
    <w:r w:rsidR="00095B1E">
      <w:rPr>
        <w:rStyle w:val="PageNumber"/>
        <w:rFonts w:ascii="Times New Roman" w:hAnsi="Times New Roman"/>
        <w:noProof/>
        <w:sz w:val="18"/>
        <w:szCs w:val="18"/>
        <w:lang w:val="en-GB"/>
      </w:rPr>
      <w:t>9</w:t>
    </w:r>
    <w:r w:rsidRPr="009423FB">
      <w:rPr>
        <w:rStyle w:val="PageNumber"/>
        <w:rFonts w:ascii="Times New Roman" w:hAnsi="Times New Roman"/>
        <w:sz w:val="18"/>
        <w:szCs w:val="18"/>
      </w:rPr>
      <w:fldChar w:fldCharType="end"/>
    </w:r>
    <w:r w:rsidRPr="00FE689C">
      <w:rPr>
        <w:rStyle w:val="PageNumber"/>
        <w:rFonts w:ascii="Times New Roman" w:hAnsi="Times New Roman"/>
        <w:sz w:val="18"/>
        <w:szCs w:val="18"/>
        <w:lang w:val="en-GB"/>
      </w:rPr>
      <w:t xml:space="preserve"> of </w:t>
    </w:r>
    <w:r w:rsidRPr="009423FB">
      <w:rPr>
        <w:rStyle w:val="PageNumber"/>
        <w:rFonts w:ascii="Times New Roman" w:hAnsi="Times New Roman"/>
        <w:sz w:val="18"/>
        <w:szCs w:val="18"/>
      </w:rPr>
      <w:fldChar w:fldCharType="begin"/>
    </w:r>
    <w:r w:rsidRPr="00FE689C">
      <w:rPr>
        <w:rStyle w:val="PageNumber"/>
        <w:rFonts w:ascii="Times New Roman" w:hAnsi="Times New Roman"/>
        <w:sz w:val="18"/>
        <w:szCs w:val="18"/>
        <w:lang w:val="en-GB"/>
      </w:rPr>
      <w:instrText xml:space="preserve"> NUMPAGES </w:instrText>
    </w:r>
    <w:r w:rsidRPr="009423FB">
      <w:rPr>
        <w:rStyle w:val="PageNumber"/>
        <w:rFonts w:ascii="Times New Roman" w:hAnsi="Times New Roman"/>
        <w:sz w:val="18"/>
        <w:szCs w:val="18"/>
      </w:rPr>
      <w:fldChar w:fldCharType="separate"/>
    </w:r>
    <w:r w:rsidR="00095B1E">
      <w:rPr>
        <w:rStyle w:val="PageNumber"/>
        <w:rFonts w:ascii="Times New Roman" w:hAnsi="Times New Roman"/>
        <w:noProof/>
        <w:sz w:val="18"/>
        <w:szCs w:val="18"/>
        <w:lang w:val="en-GB"/>
      </w:rPr>
      <w:t>9</w:t>
    </w:r>
    <w:r w:rsidRPr="009423FB">
      <w:rPr>
        <w:rStyle w:val="PageNumber"/>
        <w:rFonts w:ascii="Times New Roman" w:hAnsi="Times New Roman"/>
        <w:sz w:val="18"/>
        <w:szCs w:val="18"/>
      </w:rPr>
      <w:fldChar w:fldCharType="end"/>
    </w:r>
  </w:p>
  <w:p w14:paraId="757DB6A5" w14:textId="77777777" w:rsidR="00DF6153" w:rsidRPr="007E36E3" w:rsidRDefault="00DF6153" w:rsidP="007E36E3">
    <w:pPr>
      <w:spacing w:before="0" w:after="0"/>
      <w:rPr>
        <w:rFonts w:ascii="Times New Roman" w:hAnsi="Times New Roman"/>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BA801F" w14:textId="77777777" w:rsidR="00DF6153" w:rsidRPr="006A5F84" w:rsidRDefault="00DF6153"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1BD21F2C" w14:textId="77777777" w:rsidR="00DF6153" w:rsidRPr="006A5F84" w:rsidRDefault="00DF6153"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68A82D" w14:textId="77777777" w:rsidR="00432E95" w:rsidRPr="006A5F84" w:rsidRDefault="00432E95">
      <w:r w:rsidRPr="006A5F84">
        <w:separator/>
      </w:r>
    </w:p>
  </w:footnote>
  <w:footnote w:type="continuationSeparator" w:id="0">
    <w:p w14:paraId="765AEA17" w14:textId="77777777" w:rsidR="00432E95" w:rsidRPr="006A5F84" w:rsidRDefault="00432E95">
      <w:r w:rsidRPr="006A5F84">
        <w:continuationSeparator/>
      </w:r>
    </w:p>
  </w:footnote>
  <w:footnote w:id="1">
    <w:p w14:paraId="62AFE5C7" w14:textId="77777777" w:rsidR="001B14BF" w:rsidRPr="00C73F87" w:rsidRDefault="001B14BF" w:rsidP="001B14BF">
      <w:pPr>
        <w:pStyle w:val="FootnoteText"/>
        <w:rPr>
          <w:lang w:val="en-GB"/>
        </w:rPr>
      </w:pPr>
      <w:r w:rsidRPr="003D6B6C">
        <w:rPr>
          <w:rStyle w:val="FootnoteReference"/>
        </w:rPr>
        <w:footnoteRef/>
      </w:r>
      <w:r w:rsidRPr="00C73F87">
        <w:rPr>
          <w:lang w:val="en-GB"/>
        </w:rPr>
        <w:t xml:space="preserve"> See </w:t>
      </w:r>
      <w:hyperlink r:id="rId1" w:history="1">
        <w:r>
          <w:rPr>
            <w:rStyle w:val="Hyperlink"/>
            <w:lang w:val="en-GB"/>
          </w:rPr>
          <w:t>http://www.iccwbo.org/incoterms/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91810C" w14:textId="7C9085DD" w:rsidR="00DF6153" w:rsidRPr="00775916" w:rsidRDefault="00CB5B2B" w:rsidP="00775916">
    <w:pPr>
      <w:rPr>
        <w:b/>
        <w:bCs/>
      </w:rPr>
    </w:pPr>
    <w:r>
      <w:rPr>
        <w:noProof/>
        <w:snapToGrid/>
        <w:lang w:val="en-US"/>
      </w:rPr>
      <w:drawing>
        <wp:inline distT="0" distB="0" distL="0" distR="0" wp14:anchorId="4F6C70F3" wp14:editId="0E35EDAD">
          <wp:extent cx="2661285" cy="802640"/>
          <wp:effectExtent l="0" t="0" r="0" b="0"/>
          <wp:docPr id="6" name="Picture 1"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descr="A picture containing graphical user interface&#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661285" cy="8026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13D76"/>
    <w:multiLevelType w:val="hybridMultilevel"/>
    <w:tmpl w:val="A040322A"/>
    <w:lvl w:ilvl="0" w:tplc="9C223F80">
      <w:start w:val="13"/>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2"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0D215442"/>
    <w:multiLevelType w:val="hybridMultilevel"/>
    <w:tmpl w:val="4802D50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CBC14FE"/>
    <w:multiLevelType w:val="hybridMultilevel"/>
    <w:tmpl w:val="72605CE2"/>
    <w:lvl w:ilvl="0" w:tplc="2F926E56">
      <w:start w:val="1"/>
      <w:numFmt w:val="lowerLetter"/>
      <w:lvlText w:val="%1)"/>
      <w:lvlJc w:val="left"/>
      <w:pPr>
        <w:ind w:left="1554" w:hanging="420"/>
      </w:pPr>
      <w:rPr>
        <w:rFonts w:hint="default"/>
      </w:rPr>
    </w:lvl>
    <w:lvl w:ilvl="1" w:tplc="041A0019" w:tentative="1">
      <w:start w:val="1"/>
      <w:numFmt w:val="lowerLetter"/>
      <w:lvlText w:val="%2."/>
      <w:lvlJc w:val="left"/>
      <w:pPr>
        <w:ind w:left="2214" w:hanging="360"/>
      </w:pPr>
    </w:lvl>
    <w:lvl w:ilvl="2" w:tplc="041A001B" w:tentative="1">
      <w:start w:val="1"/>
      <w:numFmt w:val="lowerRoman"/>
      <w:lvlText w:val="%3."/>
      <w:lvlJc w:val="right"/>
      <w:pPr>
        <w:ind w:left="2934" w:hanging="180"/>
      </w:pPr>
    </w:lvl>
    <w:lvl w:ilvl="3" w:tplc="041A000F" w:tentative="1">
      <w:start w:val="1"/>
      <w:numFmt w:val="decimal"/>
      <w:lvlText w:val="%4."/>
      <w:lvlJc w:val="left"/>
      <w:pPr>
        <w:ind w:left="3654" w:hanging="360"/>
      </w:pPr>
    </w:lvl>
    <w:lvl w:ilvl="4" w:tplc="041A0019" w:tentative="1">
      <w:start w:val="1"/>
      <w:numFmt w:val="lowerLetter"/>
      <w:lvlText w:val="%5."/>
      <w:lvlJc w:val="left"/>
      <w:pPr>
        <w:ind w:left="4374" w:hanging="360"/>
      </w:pPr>
    </w:lvl>
    <w:lvl w:ilvl="5" w:tplc="041A001B" w:tentative="1">
      <w:start w:val="1"/>
      <w:numFmt w:val="lowerRoman"/>
      <w:lvlText w:val="%6."/>
      <w:lvlJc w:val="right"/>
      <w:pPr>
        <w:ind w:left="5094" w:hanging="180"/>
      </w:pPr>
    </w:lvl>
    <w:lvl w:ilvl="6" w:tplc="041A000F" w:tentative="1">
      <w:start w:val="1"/>
      <w:numFmt w:val="decimal"/>
      <w:lvlText w:val="%7."/>
      <w:lvlJc w:val="left"/>
      <w:pPr>
        <w:ind w:left="5814" w:hanging="360"/>
      </w:pPr>
    </w:lvl>
    <w:lvl w:ilvl="7" w:tplc="041A0019" w:tentative="1">
      <w:start w:val="1"/>
      <w:numFmt w:val="lowerLetter"/>
      <w:lvlText w:val="%8."/>
      <w:lvlJc w:val="left"/>
      <w:pPr>
        <w:ind w:left="6534" w:hanging="360"/>
      </w:pPr>
    </w:lvl>
    <w:lvl w:ilvl="8" w:tplc="041A001B" w:tentative="1">
      <w:start w:val="1"/>
      <w:numFmt w:val="lowerRoman"/>
      <w:lvlText w:val="%9."/>
      <w:lvlJc w:val="right"/>
      <w:pPr>
        <w:ind w:left="7254" w:hanging="180"/>
      </w:pPr>
    </w:lvl>
  </w:abstractNum>
  <w:abstractNum w:abstractNumId="9"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11" w15:restartNumberingAfterBreak="0">
    <w:nsid w:val="22DD3599"/>
    <w:multiLevelType w:val="multilevel"/>
    <w:tmpl w:val="4EAA5BA6"/>
    <w:lvl w:ilvl="0">
      <w:start w:val="1"/>
      <w:numFmt w:val="decimal"/>
      <w:pStyle w:val="ListNumber"/>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12"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5"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65F2636"/>
    <w:multiLevelType w:val="hybridMultilevel"/>
    <w:tmpl w:val="289EC2DE"/>
    <w:lvl w:ilvl="0" w:tplc="C20A7CBE">
      <w:start w:val="1"/>
      <w:numFmt w:val="bullet"/>
      <w:lvlText w:val="-"/>
      <w:lvlJc w:val="left"/>
      <w:pPr>
        <w:ind w:left="720" w:hanging="360"/>
      </w:pPr>
      <w:rPr>
        <w:rFonts w:ascii="Calibri" w:eastAsia="Times New Roman"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D82544C"/>
    <w:multiLevelType w:val="hybridMultilevel"/>
    <w:tmpl w:val="9712231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4E666065"/>
    <w:multiLevelType w:val="hybridMultilevel"/>
    <w:tmpl w:val="7C94D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2A4DDE"/>
    <w:multiLevelType w:val="hybridMultilevel"/>
    <w:tmpl w:val="6248C7D4"/>
    <w:lvl w:ilvl="0" w:tplc="DCA061FC">
      <w:start w:val="13"/>
      <w:numFmt w:val="bullet"/>
      <w:lvlText w:val="-"/>
      <w:lvlJc w:val="left"/>
      <w:pPr>
        <w:ind w:left="1080" w:hanging="360"/>
      </w:pPr>
      <w:rPr>
        <w:rFonts w:ascii="Times New Roman" w:eastAsia="Times New Roman" w:hAnsi="Times New Roman" w:cs="Times New Roman" w:hint="default"/>
        <w:b w:val="0"/>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4" w15:restartNumberingAfterBreak="0">
    <w:nsid w:val="56D3183C"/>
    <w:multiLevelType w:val="hybridMultilevel"/>
    <w:tmpl w:val="122431D4"/>
    <w:lvl w:ilvl="0" w:tplc="2D64D084">
      <w:start w:val="26"/>
      <w:numFmt w:val="bullet"/>
      <w:lvlText w:val=""/>
      <w:lvlJc w:val="left"/>
      <w:pPr>
        <w:ind w:left="720" w:hanging="360"/>
      </w:pPr>
      <w:rPr>
        <w:rFonts w:ascii="Wingdings" w:eastAsia="Times New Roman" w:hAnsi="Wingdings"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1"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30"/>
  </w:num>
  <w:num w:numId="3">
    <w:abstractNumId w:val="12"/>
  </w:num>
  <w:num w:numId="4">
    <w:abstractNumId w:val="15"/>
  </w:num>
  <w:num w:numId="5">
    <w:abstractNumId w:val="32"/>
  </w:num>
  <w:num w:numId="6">
    <w:abstractNumId w:val="10"/>
  </w:num>
  <w:num w:numId="7">
    <w:abstractNumId w:val="6"/>
  </w:num>
  <w:num w:numId="8">
    <w:abstractNumId w:val="2"/>
  </w:num>
  <w:num w:numId="9">
    <w:abstractNumId w:val="16"/>
  </w:num>
  <w:num w:numId="10">
    <w:abstractNumId w:val="5"/>
  </w:num>
  <w:num w:numId="11">
    <w:abstractNumId w:val="28"/>
  </w:num>
  <w:num w:numId="12">
    <w:abstractNumId w:val="14"/>
  </w:num>
  <w:num w:numId="13">
    <w:abstractNumId w:val="7"/>
  </w:num>
  <w:num w:numId="14">
    <w:abstractNumId w:val="25"/>
  </w:num>
  <w:num w:numId="15">
    <w:abstractNumId w:val="26"/>
  </w:num>
  <w:num w:numId="16">
    <w:abstractNumId w:val="9"/>
  </w:num>
  <w:num w:numId="17">
    <w:abstractNumId w:val="20"/>
  </w:num>
  <w:num w:numId="18">
    <w:abstractNumId w:val="11"/>
  </w:num>
  <w:num w:numId="19">
    <w:abstractNumId w:val="3"/>
  </w:num>
  <w:num w:numId="20">
    <w:abstractNumId w:val="29"/>
  </w:num>
  <w:num w:numId="21">
    <w:abstractNumId w:val="21"/>
  </w:num>
  <w:num w:numId="22">
    <w:abstractNumId w:val="18"/>
  </w:num>
  <w:num w:numId="23">
    <w:abstractNumId w:val="1"/>
  </w:num>
  <w:num w:numId="24">
    <w:abstractNumId w:val="27"/>
  </w:num>
  <w:num w:numId="25">
    <w:abstractNumId w:val="17"/>
  </w:num>
  <w:num w:numId="26">
    <w:abstractNumId w:val="0"/>
  </w:num>
  <w:num w:numId="27">
    <w:abstractNumId w:val="23"/>
  </w:num>
  <w:num w:numId="28">
    <w:abstractNumId w:val="19"/>
  </w:num>
  <w:num w:numId="29">
    <w:abstractNumId w:val="4"/>
  </w:num>
  <w:num w:numId="30">
    <w:abstractNumId w:val="24"/>
  </w:num>
  <w:num w:numId="31">
    <w:abstractNumId w:val="8"/>
  </w:num>
  <w:num w:numId="32">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numRestart w:val="eachPage"/>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21E1"/>
    <w:rsid w:val="0000334D"/>
    <w:rsid w:val="00006E61"/>
    <w:rsid w:val="00035D61"/>
    <w:rsid w:val="00040153"/>
    <w:rsid w:val="00040CF1"/>
    <w:rsid w:val="00041516"/>
    <w:rsid w:val="000417E2"/>
    <w:rsid w:val="00043159"/>
    <w:rsid w:val="0004427E"/>
    <w:rsid w:val="0004517D"/>
    <w:rsid w:val="00051DD7"/>
    <w:rsid w:val="00056EAA"/>
    <w:rsid w:val="00057174"/>
    <w:rsid w:val="000574F3"/>
    <w:rsid w:val="00062BA9"/>
    <w:rsid w:val="00063C56"/>
    <w:rsid w:val="000665DF"/>
    <w:rsid w:val="00066CBA"/>
    <w:rsid w:val="000714BB"/>
    <w:rsid w:val="000719BC"/>
    <w:rsid w:val="000724EA"/>
    <w:rsid w:val="0007671B"/>
    <w:rsid w:val="00085CA1"/>
    <w:rsid w:val="00087F35"/>
    <w:rsid w:val="0009286D"/>
    <w:rsid w:val="00095B1E"/>
    <w:rsid w:val="0009746B"/>
    <w:rsid w:val="000A1A71"/>
    <w:rsid w:val="000A3B36"/>
    <w:rsid w:val="000A6371"/>
    <w:rsid w:val="000A7A2C"/>
    <w:rsid w:val="000B0983"/>
    <w:rsid w:val="000B1236"/>
    <w:rsid w:val="000B46A8"/>
    <w:rsid w:val="000B79F6"/>
    <w:rsid w:val="000C4AE6"/>
    <w:rsid w:val="000C709A"/>
    <w:rsid w:val="000D24E3"/>
    <w:rsid w:val="000D2B44"/>
    <w:rsid w:val="000D40DB"/>
    <w:rsid w:val="000E7B75"/>
    <w:rsid w:val="000F1339"/>
    <w:rsid w:val="000F4118"/>
    <w:rsid w:val="000F5F5F"/>
    <w:rsid w:val="00103348"/>
    <w:rsid w:val="00103913"/>
    <w:rsid w:val="001064CD"/>
    <w:rsid w:val="0010712E"/>
    <w:rsid w:val="00107139"/>
    <w:rsid w:val="0011156A"/>
    <w:rsid w:val="00111B28"/>
    <w:rsid w:val="00111C9F"/>
    <w:rsid w:val="00115916"/>
    <w:rsid w:val="00115A3D"/>
    <w:rsid w:val="00117ADA"/>
    <w:rsid w:val="001207A4"/>
    <w:rsid w:val="00121DE4"/>
    <w:rsid w:val="00125588"/>
    <w:rsid w:val="0012677D"/>
    <w:rsid w:val="001268B7"/>
    <w:rsid w:val="001273A0"/>
    <w:rsid w:val="001302A7"/>
    <w:rsid w:val="001320DF"/>
    <w:rsid w:val="00144E89"/>
    <w:rsid w:val="0014659F"/>
    <w:rsid w:val="00150767"/>
    <w:rsid w:val="00150EC7"/>
    <w:rsid w:val="001515E4"/>
    <w:rsid w:val="001536B3"/>
    <w:rsid w:val="001549AA"/>
    <w:rsid w:val="00154F15"/>
    <w:rsid w:val="00155623"/>
    <w:rsid w:val="00157C6D"/>
    <w:rsid w:val="00157DEE"/>
    <w:rsid w:val="001645AC"/>
    <w:rsid w:val="00164F15"/>
    <w:rsid w:val="0016752D"/>
    <w:rsid w:val="00167C52"/>
    <w:rsid w:val="001766D9"/>
    <w:rsid w:val="00177A94"/>
    <w:rsid w:val="00180E2D"/>
    <w:rsid w:val="00181980"/>
    <w:rsid w:val="00184144"/>
    <w:rsid w:val="001859A5"/>
    <w:rsid w:val="001864B6"/>
    <w:rsid w:val="00187253"/>
    <w:rsid w:val="00190077"/>
    <w:rsid w:val="001932AF"/>
    <w:rsid w:val="001937B4"/>
    <w:rsid w:val="001A6941"/>
    <w:rsid w:val="001A6C79"/>
    <w:rsid w:val="001B14BF"/>
    <w:rsid w:val="001B4DA9"/>
    <w:rsid w:val="001B5454"/>
    <w:rsid w:val="001B55AC"/>
    <w:rsid w:val="001C709F"/>
    <w:rsid w:val="001C75B0"/>
    <w:rsid w:val="001D0532"/>
    <w:rsid w:val="001D1EB9"/>
    <w:rsid w:val="001D20C7"/>
    <w:rsid w:val="001D339B"/>
    <w:rsid w:val="001E2362"/>
    <w:rsid w:val="001E3395"/>
    <w:rsid w:val="001E4648"/>
    <w:rsid w:val="001E7546"/>
    <w:rsid w:val="001F410B"/>
    <w:rsid w:val="001F5048"/>
    <w:rsid w:val="001F5421"/>
    <w:rsid w:val="00200193"/>
    <w:rsid w:val="00200A60"/>
    <w:rsid w:val="002012E1"/>
    <w:rsid w:val="002077B6"/>
    <w:rsid w:val="00211229"/>
    <w:rsid w:val="00211E0F"/>
    <w:rsid w:val="00216F0D"/>
    <w:rsid w:val="002209F1"/>
    <w:rsid w:val="00220BF7"/>
    <w:rsid w:val="00224C44"/>
    <w:rsid w:val="00225CDC"/>
    <w:rsid w:val="00227A8C"/>
    <w:rsid w:val="00230AB3"/>
    <w:rsid w:val="00240B1F"/>
    <w:rsid w:val="002426D3"/>
    <w:rsid w:val="002442B7"/>
    <w:rsid w:val="002455C7"/>
    <w:rsid w:val="0025137A"/>
    <w:rsid w:val="002560BB"/>
    <w:rsid w:val="002561C8"/>
    <w:rsid w:val="00256304"/>
    <w:rsid w:val="00256CB2"/>
    <w:rsid w:val="0026542C"/>
    <w:rsid w:val="00271700"/>
    <w:rsid w:val="00272A7B"/>
    <w:rsid w:val="00277BEB"/>
    <w:rsid w:val="0028364A"/>
    <w:rsid w:val="00283AC4"/>
    <w:rsid w:val="00290561"/>
    <w:rsid w:val="00294190"/>
    <w:rsid w:val="00297C14"/>
    <w:rsid w:val="002A0041"/>
    <w:rsid w:val="002A651B"/>
    <w:rsid w:val="002A6DB8"/>
    <w:rsid w:val="002B6401"/>
    <w:rsid w:val="002C649A"/>
    <w:rsid w:val="002C74BB"/>
    <w:rsid w:val="002D0CE1"/>
    <w:rsid w:val="002D1FCC"/>
    <w:rsid w:val="002D2D27"/>
    <w:rsid w:val="002D2FC0"/>
    <w:rsid w:val="002D34D3"/>
    <w:rsid w:val="002D6EED"/>
    <w:rsid w:val="002E6D26"/>
    <w:rsid w:val="002F0BB0"/>
    <w:rsid w:val="002F1222"/>
    <w:rsid w:val="0031055E"/>
    <w:rsid w:val="00320A10"/>
    <w:rsid w:val="00322263"/>
    <w:rsid w:val="00324259"/>
    <w:rsid w:val="0032469B"/>
    <w:rsid w:val="00324FAA"/>
    <w:rsid w:val="003308C6"/>
    <w:rsid w:val="0033212F"/>
    <w:rsid w:val="003323F5"/>
    <w:rsid w:val="003330F8"/>
    <w:rsid w:val="00335E06"/>
    <w:rsid w:val="003409B8"/>
    <w:rsid w:val="003439C4"/>
    <w:rsid w:val="00347B7E"/>
    <w:rsid w:val="003502E9"/>
    <w:rsid w:val="00351351"/>
    <w:rsid w:val="00357FF4"/>
    <w:rsid w:val="00360344"/>
    <w:rsid w:val="003613D2"/>
    <w:rsid w:val="00361AE1"/>
    <w:rsid w:val="0036422F"/>
    <w:rsid w:val="00371851"/>
    <w:rsid w:val="00371F01"/>
    <w:rsid w:val="003721AD"/>
    <w:rsid w:val="00372540"/>
    <w:rsid w:val="00375F87"/>
    <w:rsid w:val="00382640"/>
    <w:rsid w:val="0038357E"/>
    <w:rsid w:val="00384BAB"/>
    <w:rsid w:val="00384BFF"/>
    <w:rsid w:val="00385FFC"/>
    <w:rsid w:val="00387C56"/>
    <w:rsid w:val="003915CC"/>
    <w:rsid w:val="003925E9"/>
    <w:rsid w:val="00395823"/>
    <w:rsid w:val="003A1309"/>
    <w:rsid w:val="003A431E"/>
    <w:rsid w:val="003B0F49"/>
    <w:rsid w:val="003C084D"/>
    <w:rsid w:val="003C7266"/>
    <w:rsid w:val="003C7B3F"/>
    <w:rsid w:val="003D2078"/>
    <w:rsid w:val="003D3CAA"/>
    <w:rsid w:val="003D625C"/>
    <w:rsid w:val="003D6B6C"/>
    <w:rsid w:val="003D7611"/>
    <w:rsid w:val="003E7C71"/>
    <w:rsid w:val="003F2FA4"/>
    <w:rsid w:val="003F3B51"/>
    <w:rsid w:val="003F7AF5"/>
    <w:rsid w:val="003F7DB7"/>
    <w:rsid w:val="0040221E"/>
    <w:rsid w:val="00403DCC"/>
    <w:rsid w:val="0040595A"/>
    <w:rsid w:val="00405C5F"/>
    <w:rsid w:val="004072FA"/>
    <w:rsid w:val="00407C90"/>
    <w:rsid w:val="00407D3B"/>
    <w:rsid w:val="0041345E"/>
    <w:rsid w:val="004158A1"/>
    <w:rsid w:val="00415CCD"/>
    <w:rsid w:val="00417570"/>
    <w:rsid w:val="00420666"/>
    <w:rsid w:val="004300D4"/>
    <w:rsid w:val="0043157A"/>
    <w:rsid w:val="004316F0"/>
    <w:rsid w:val="00432E95"/>
    <w:rsid w:val="00432F7A"/>
    <w:rsid w:val="00441859"/>
    <w:rsid w:val="00445A75"/>
    <w:rsid w:val="004476EF"/>
    <w:rsid w:val="004504A3"/>
    <w:rsid w:val="004520DC"/>
    <w:rsid w:val="0045310F"/>
    <w:rsid w:val="00454E0D"/>
    <w:rsid w:val="004554CB"/>
    <w:rsid w:val="0045678B"/>
    <w:rsid w:val="004607CD"/>
    <w:rsid w:val="00460B35"/>
    <w:rsid w:val="00463E3C"/>
    <w:rsid w:val="00474AF3"/>
    <w:rsid w:val="004775D2"/>
    <w:rsid w:val="00477689"/>
    <w:rsid w:val="0047783A"/>
    <w:rsid w:val="00483E26"/>
    <w:rsid w:val="0049088E"/>
    <w:rsid w:val="0049293D"/>
    <w:rsid w:val="00494168"/>
    <w:rsid w:val="004A0140"/>
    <w:rsid w:val="004A101E"/>
    <w:rsid w:val="004A7ED9"/>
    <w:rsid w:val="004B7463"/>
    <w:rsid w:val="004C35B5"/>
    <w:rsid w:val="004C3C82"/>
    <w:rsid w:val="004C77A2"/>
    <w:rsid w:val="004D2FD8"/>
    <w:rsid w:val="004D33C9"/>
    <w:rsid w:val="004E43B2"/>
    <w:rsid w:val="004E6C5D"/>
    <w:rsid w:val="004F5C57"/>
    <w:rsid w:val="004F7A0E"/>
    <w:rsid w:val="005005D7"/>
    <w:rsid w:val="00501FF0"/>
    <w:rsid w:val="005027E1"/>
    <w:rsid w:val="005047E0"/>
    <w:rsid w:val="00507BA0"/>
    <w:rsid w:val="00513C6F"/>
    <w:rsid w:val="00515D85"/>
    <w:rsid w:val="00516552"/>
    <w:rsid w:val="0052175F"/>
    <w:rsid w:val="00530948"/>
    <w:rsid w:val="0053480C"/>
    <w:rsid w:val="00535826"/>
    <w:rsid w:val="00536B4A"/>
    <w:rsid w:val="00537189"/>
    <w:rsid w:val="00551543"/>
    <w:rsid w:val="005531CC"/>
    <w:rsid w:val="00554164"/>
    <w:rsid w:val="00555F46"/>
    <w:rsid w:val="00556923"/>
    <w:rsid w:val="005634B2"/>
    <w:rsid w:val="00563662"/>
    <w:rsid w:val="00563669"/>
    <w:rsid w:val="00575CB0"/>
    <w:rsid w:val="005772F7"/>
    <w:rsid w:val="00582894"/>
    <w:rsid w:val="00583FF3"/>
    <w:rsid w:val="00584F28"/>
    <w:rsid w:val="00586D6C"/>
    <w:rsid w:val="00591F23"/>
    <w:rsid w:val="005921FA"/>
    <w:rsid w:val="00593430"/>
    <w:rsid w:val="00593550"/>
    <w:rsid w:val="00594AE2"/>
    <w:rsid w:val="00595BDA"/>
    <w:rsid w:val="005B0129"/>
    <w:rsid w:val="005B083F"/>
    <w:rsid w:val="005B2018"/>
    <w:rsid w:val="005B3CAB"/>
    <w:rsid w:val="005B6DF4"/>
    <w:rsid w:val="005C0EA1"/>
    <w:rsid w:val="005C36B8"/>
    <w:rsid w:val="005C6976"/>
    <w:rsid w:val="005D0163"/>
    <w:rsid w:val="005D03AA"/>
    <w:rsid w:val="005D05B0"/>
    <w:rsid w:val="005D72F7"/>
    <w:rsid w:val="005E077E"/>
    <w:rsid w:val="005F3C51"/>
    <w:rsid w:val="005F62D0"/>
    <w:rsid w:val="00602D93"/>
    <w:rsid w:val="00611A73"/>
    <w:rsid w:val="006219A1"/>
    <w:rsid w:val="00623AB3"/>
    <w:rsid w:val="006311FE"/>
    <w:rsid w:val="0063123B"/>
    <w:rsid w:val="00633829"/>
    <w:rsid w:val="00636E8F"/>
    <w:rsid w:val="00637C8F"/>
    <w:rsid w:val="006408AC"/>
    <w:rsid w:val="00640D24"/>
    <w:rsid w:val="00642E75"/>
    <w:rsid w:val="00655A60"/>
    <w:rsid w:val="00661B3C"/>
    <w:rsid w:val="00663BB3"/>
    <w:rsid w:val="0066519D"/>
    <w:rsid w:val="00677500"/>
    <w:rsid w:val="0068247E"/>
    <w:rsid w:val="00684801"/>
    <w:rsid w:val="006858D9"/>
    <w:rsid w:val="00686ACD"/>
    <w:rsid w:val="006917B2"/>
    <w:rsid w:val="00692095"/>
    <w:rsid w:val="00695007"/>
    <w:rsid w:val="006A5F84"/>
    <w:rsid w:val="006B0AB1"/>
    <w:rsid w:val="006B145B"/>
    <w:rsid w:val="006B7286"/>
    <w:rsid w:val="006C2F05"/>
    <w:rsid w:val="006C513D"/>
    <w:rsid w:val="006D3BA1"/>
    <w:rsid w:val="006D5CEE"/>
    <w:rsid w:val="006E5450"/>
    <w:rsid w:val="006E54F2"/>
    <w:rsid w:val="006E56FD"/>
    <w:rsid w:val="006E6880"/>
    <w:rsid w:val="006F43E5"/>
    <w:rsid w:val="006F596C"/>
    <w:rsid w:val="00703B91"/>
    <w:rsid w:val="00704477"/>
    <w:rsid w:val="00706433"/>
    <w:rsid w:val="00711C72"/>
    <w:rsid w:val="0071243A"/>
    <w:rsid w:val="007210DE"/>
    <w:rsid w:val="00722016"/>
    <w:rsid w:val="00724C93"/>
    <w:rsid w:val="00724D0C"/>
    <w:rsid w:val="00725082"/>
    <w:rsid w:val="00733CF3"/>
    <w:rsid w:val="0073450F"/>
    <w:rsid w:val="007520CA"/>
    <w:rsid w:val="007531E6"/>
    <w:rsid w:val="0075384B"/>
    <w:rsid w:val="007552DC"/>
    <w:rsid w:val="00760195"/>
    <w:rsid w:val="007625F7"/>
    <w:rsid w:val="00763299"/>
    <w:rsid w:val="00763B1C"/>
    <w:rsid w:val="007666CD"/>
    <w:rsid w:val="00775916"/>
    <w:rsid w:val="00775F12"/>
    <w:rsid w:val="00776BF7"/>
    <w:rsid w:val="007776A4"/>
    <w:rsid w:val="00777E99"/>
    <w:rsid w:val="00781637"/>
    <w:rsid w:val="007858B9"/>
    <w:rsid w:val="00785FA5"/>
    <w:rsid w:val="00792A1B"/>
    <w:rsid w:val="00794356"/>
    <w:rsid w:val="00794EE6"/>
    <w:rsid w:val="00797C04"/>
    <w:rsid w:val="007A0045"/>
    <w:rsid w:val="007A0F2C"/>
    <w:rsid w:val="007A1101"/>
    <w:rsid w:val="007A3D34"/>
    <w:rsid w:val="007A6AF5"/>
    <w:rsid w:val="007B4853"/>
    <w:rsid w:val="007B65DB"/>
    <w:rsid w:val="007C0BDD"/>
    <w:rsid w:val="007C1656"/>
    <w:rsid w:val="007C75E0"/>
    <w:rsid w:val="007D2FB0"/>
    <w:rsid w:val="007D5FA2"/>
    <w:rsid w:val="007E0CD5"/>
    <w:rsid w:val="007E36E3"/>
    <w:rsid w:val="007E3D5F"/>
    <w:rsid w:val="007F4988"/>
    <w:rsid w:val="007F5DDE"/>
    <w:rsid w:val="007F6802"/>
    <w:rsid w:val="0080623C"/>
    <w:rsid w:val="00806CE0"/>
    <w:rsid w:val="00811F58"/>
    <w:rsid w:val="0081418B"/>
    <w:rsid w:val="008201BB"/>
    <w:rsid w:val="008214E2"/>
    <w:rsid w:val="008227A5"/>
    <w:rsid w:val="00822E7E"/>
    <w:rsid w:val="008272ED"/>
    <w:rsid w:val="00833EBD"/>
    <w:rsid w:val="008346D2"/>
    <w:rsid w:val="008413B3"/>
    <w:rsid w:val="008428B9"/>
    <w:rsid w:val="00853F9D"/>
    <w:rsid w:val="00855409"/>
    <w:rsid w:val="0085667F"/>
    <w:rsid w:val="008617F3"/>
    <w:rsid w:val="0086688D"/>
    <w:rsid w:val="00866B17"/>
    <w:rsid w:val="00870FD6"/>
    <w:rsid w:val="00872DA7"/>
    <w:rsid w:val="008733D3"/>
    <w:rsid w:val="008808CB"/>
    <w:rsid w:val="008825B1"/>
    <w:rsid w:val="0088419E"/>
    <w:rsid w:val="008847D1"/>
    <w:rsid w:val="00884DDE"/>
    <w:rsid w:val="00885882"/>
    <w:rsid w:val="008859E6"/>
    <w:rsid w:val="008870C9"/>
    <w:rsid w:val="008923B0"/>
    <w:rsid w:val="00892CE9"/>
    <w:rsid w:val="008934F5"/>
    <w:rsid w:val="00894521"/>
    <w:rsid w:val="008A048D"/>
    <w:rsid w:val="008A0660"/>
    <w:rsid w:val="008A39B7"/>
    <w:rsid w:val="008A6DE2"/>
    <w:rsid w:val="008C4E79"/>
    <w:rsid w:val="008C5A40"/>
    <w:rsid w:val="008C5DAA"/>
    <w:rsid w:val="008D065E"/>
    <w:rsid w:val="008E40E2"/>
    <w:rsid w:val="008E5F59"/>
    <w:rsid w:val="008E7A2D"/>
    <w:rsid w:val="008F3866"/>
    <w:rsid w:val="008F4FF6"/>
    <w:rsid w:val="009143FD"/>
    <w:rsid w:val="00920A51"/>
    <w:rsid w:val="00922542"/>
    <w:rsid w:val="00923EDA"/>
    <w:rsid w:val="009251E3"/>
    <w:rsid w:val="009254C4"/>
    <w:rsid w:val="00925DBE"/>
    <w:rsid w:val="00930AD1"/>
    <w:rsid w:val="0093582A"/>
    <w:rsid w:val="00943450"/>
    <w:rsid w:val="0094670B"/>
    <w:rsid w:val="00950B0C"/>
    <w:rsid w:val="0097513D"/>
    <w:rsid w:val="00980A42"/>
    <w:rsid w:val="00986B1E"/>
    <w:rsid w:val="009976B3"/>
    <w:rsid w:val="009A0E33"/>
    <w:rsid w:val="009A3792"/>
    <w:rsid w:val="009A3A53"/>
    <w:rsid w:val="009A4F18"/>
    <w:rsid w:val="009B0CF1"/>
    <w:rsid w:val="009B1FBF"/>
    <w:rsid w:val="009B2F1F"/>
    <w:rsid w:val="009B422E"/>
    <w:rsid w:val="009B4D6F"/>
    <w:rsid w:val="009B5A6D"/>
    <w:rsid w:val="009B71DF"/>
    <w:rsid w:val="009C0E86"/>
    <w:rsid w:val="009C39A9"/>
    <w:rsid w:val="009D2938"/>
    <w:rsid w:val="009D5B58"/>
    <w:rsid w:val="009D6A3D"/>
    <w:rsid w:val="009E4F6E"/>
    <w:rsid w:val="009E6BB7"/>
    <w:rsid w:val="009E6D63"/>
    <w:rsid w:val="009F22C3"/>
    <w:rsid w:val="009F3126"/>
    <w:rsid w:val="00A039CA"/>
    <w:rsid w:val="00A04004"/>
    <w:rsid w:val="00A11F12"/>
    <w:rsid w:val="00A1746F"/>
    <w:rsid w:val="00A2645C"/>
    <w:rsid w:val="00A26995"/>
    <w:rsid w:val="00A41B28"/>
    <w:rsid w:val="00A512A5"/>
    <w:rsid w:val="00A512C9"/>
    <w:rsid w:val="00A539E4"/>
    <w:rsid w:val="00A56046"/>
    <w:rsid w:val="00A62073"/>
    <w:rsid w:val="00A63E3C"/>
    <w:rsid w:val="00A665A2"/>
    <w:rsid w:val="00A75650"/>
    <w:rsid w:val="00A76A6E"/>
    <w:rsid w:val="00A845B1"/>
    <w:rsid w:val="00A87E3D"/>
    <w:rsid w:val="00A90875"/>
    <w:rsid w:val="00A9597C"/>
    <w:rsid w:val="00A97715"/>
    <w:rsid w:val="00AA24A4"/>
    <w:rsid w:val="00AA4766"/>
    <w:rsid w:val="00AA5BB2"/>
    <w:rsid w:val="00AB26E0"/>
    <w:rsid w:val="00AB29A9"/>
    <w:rsid w:val="00AB3A36"/>
    <w:rsid w:val="00AB3AB0"/>
    <w:rsid w:val="00AB5ED5"/>
    <w:rsid w:val="00AB66A5"/>
    <w:rsid w:val="00AC1107"/>
    <w:rsid w:val="00AC2621"/>
    <w:rsid w:val="00AC5207"/>
    <w:rsid w:val="00AC7636"/>
    <w:rsid w:val="00AC7EEC"/>
    <w:rsid w:val="00AD1A3A"/>
    <w:rsid w:val="00AE0E38"/>
    <w:rsid w:val="00AE5192"/>
    <w:rsid w:val="00AE5504"/>
    <w:rsid w:val="00AE6600"/>
    <w:rsid w:val="00AE7D13"/>
    <w:rsid w:val="00AF4052"/>
    <w:rsid w:val="00AF47CA"/>
    <w:rsid w:val="00B003F6"/>
    <w:rsid w:val="00B0538B"/>
    <w:rsid w:val="00B07102"/>
    <w:rsid w:val="00B1165D"/>
    <w:rsid w:val="00B12EB5"/>
    <w:rsid w:val="00B17A53"/>
    <w:rsid w:val="00B207DB"/>
    <w:rsid w:val="00B22470"/>
    <w:rsid w:val="00B2499C"/>
    <w:rsid w:val="00B277E4"/>
    <w:rsid w:val="00B30528"/>
    <w:rsid w:val="00B3168E"/>
    <w:rsid w:val="00B34179"/>
    <w:rsid w:val="00B44B08"/>
    <w:rsid w:val="00B44DC5"/>
    <w:rsid w:val="00B4772C"/>
    <w:rsid w:val="00B503D9"/>
    <w:rsid w:val="00B51209"/>
    <w:rsid w:val="00B5180F"/>
    <w:rsid w:val="00B569B1"/>
    <w:rsid w:val="00B576E1"/>
    <w:rsid w:val="00B57BB8"/>
    <w:rsid w:val="00B605B6"/>
    <w:rsid w:val="00B61CED"/>
    <w:rsid w:val="00B63280"/>
    <w:rsid w:val="00B67671"/>
    <w:rsid w:val="00B70C0E"/>
    <w:rsid w:val="00B7329A"/>
    <w:rsid w:val="00B80DE8"/>
    <w:rsid w:val="00B8161D"/>
    <w:rsid w:val="00B84EBC"/>
    <w:rsid w:val="00B90A17"/>
    <w:rsid w:val="00B90C14"/>
    <w:rsid w:val="00B9316C"/>
    <w:rsid w:val="00B9446E"/>
    <w:rsid w:val="00B965CD"/>
    <w:rsid w:val="00B9691D"/>
    <w:rsid w:val="00BA02F2"/>
    <w:rsid w:val="00BA3016"/>
    <w:rsid w:val="00BA3B1A"/>
    <w:rsid w:val="00BA70CB"/>
    <w:rsid w:val="00BB2075"/>
    <w:rsid w:val="00BB56D3"/>
    <w:rsid w:val="00BC0A51"/>
    <w:rsid w:val="00BC3B75"/>
    <w:rsid w:val="00BC3D17"/>
    <w:rsid w:val="00BC6222"/>
    <w:rsid w:val="00BC743F"/>
    <w:rsid w:val="00BD1306"/>
    <w:rsid w:val="00BD19BA"/>
    <w:rsid w:val="00BD201F"/>
    <w:rsid w:val="00BD2F43"/>
    <w:rsid w:val="00BD3371"/>
    <w:rsid w:val="00BD72C6"/>
    <w:rsid w:val="00BE3FDF"/>
    <w:rsid w:val="00BF1A9A"/>
    <w:rsid w:val="00C12AF0"/>
    <w:rsid w:val="00C13C29"/>
    <w:rsid w:val="00C1524D"/>
    <w:rsid w:val="00C17310"/>
    <w:rsid w:val="00C20179"/>
    <w:rsid w:val="00C20F71"/>
    <w:rsid w:val="00C302E1"/>
    <w:rsid w:val="00C3235B"/>
    <w:rsid w:val="00C33986"/>
    <w:rsid w:val="00C34E40"/>
    <w:rsid w:val="00C41328"/>
    <w:rsid w:val="00C41919"/>
    <w:rsid w:val="00C45D2B"/>
    <w:rsid w:val="00C4702A"/>
    <w:rsid w:val="00C52305"/>
    <w:rsid w:val="00C535E4"/>
    <w:rsid w:val="00C61312"/>
    <w:rsid w:val="00C720C8"/>
    <w:rsid w:val="00C73AAE"/>
    <w:rsid w:val="00C75CCE"/>
    <w:rsid w:val="00C778A1"/>
    <w:rsid w:val="00C80DCF"/>
    <w:rsid w:val="00C8210E"/>
    <w:rsid w:val="00C8298B"/>
    <w:rsid w:val="00C846C9"/>
    <w:rsid w:val="00C86724"/>
    <w:rsid w:val="00C912AB"/>
    <w:rsid w:val="00C92434"/>
    <w:rsid w:val="00C94A76"/>
    <w:rsid w:val="00C95838"/>
    <w:rsid w:val="00CA1354"/>
    <w:rsid w:val="00CA3F76"/>
    <w:rsid w:val="00CA5DE0"/>
    <w:rsid w:val="00CA6C68"/>
    <w:rsid w:val="00CB5B2B"/>
    <w:rsid w:val="00CC7DE2"/>
    <w:rsid w:val="00CD68C0"/>
    <w:rsid w:val="00CD6FC9"/>
    <w:rsid w:val="00CD7F25"/>
    <w:rsid w:val="00CF2DE2"/>
    <w:rsid w:val="00CF30C4"/>
    <w:rsid w:val="00CF6CFA"/>
    <w:rsid w:val="00D02E23"/>
    <w:rsid w:val="00D11009"/>
    <w:rsid w:val="00D131B2"/>
    <w:rsid w:val="00D23D4C"/>
    <w:rsid w:val="00D243E7"/>
    <w:rsid w:val="00D24469"/>
    <w:rsid w:val="00D24893"/>
    <w:rsid w:val="00D25711"/>
    <w:rsid w:val="00D312D2"/>
    <w:rsid w:val="00D360F2"/>
    <w:rsid w:val="00D43612"/>
    <w:rsid w:val="00D4393D"/>
    <w:rsid w:val="00D52CBF"/>
    <w:rsid w:val="00D541A5"/>
    <w:rsid w:val="00D576CA"/>
    <w:rsid w:val="00D60913"/>
    <w:rsid w:val="00D662AA"/>
    <w:rsid w:val="00D66F04"/>
    <w:rsid w:val="00D678AC"/>
    <w:rsid w:val="00D71AF3"/>
    <w:rsid w:val="00D75213"/>
    <w:rsid w:val="00D82847"/>
    <w:rsid w:val="00D83918"/>
    <w:rsid w:val="00D83D1B"/>
    <w:rsid w:val="00D86B5F"/>
    <w:rsid w:val="00D90043"/>
    <w:rsid w:val="00D91D64"/>
    <w:rsid w:val="00D93DB5"/>
    <w:rsid w:val="00D979C6"/>
    <w:rsid w:val="00DA4AB8"/>
    <w:rsid w:val="00DB3AD5"/>
    <w:rsid w:val="00DC3863"/>
    <w:rsid w:val="00DC50E2"/>
    <w:rsid w:val="00DC54A0"/>
    <w:rsid w:val="00DC6C9C"/>
    <w:rsid w:val="00DD0624"/>
    <w:rsid w:val="00DD13B0"/>
    <w:rsid w:val="00DD2B6E"/>
    <w:rsid w:val="00DD5838"/>
    <w:rsid w:val="00DE13B8"/>
    <w:rsid w:val="00DE7055"/>
    <w:rsid w:val="00DE71AB"/>
    <w:rsid w:val="00DF6153"/>
    <w:rsid w:val="00DF7145"/>
    <w:rsid w:val="00DF7327"/>
    <w:rsid w:val="00DF7EE0"/>
    <w:rsid w:val="00E0295D"/>
    <w:rsid w:val="00E0396B"/>
    <w:rsid w:val="00E13CDE"/>
    <w:rsid w:val="00E14817"/>
    <w:rsid w:val="00E2190B"/>
    <w:rsid w:val="00E219CD"/>
    <w:rsid w:val="00E2682A"/>
    <w:rsid w:val="00E27678"/>
    <w:rsid w:val="00E316AC"/>
    <w:rsid w:val="00E33D2D"/>
    <w:rsid w:val="00E340A7"/>
    <w:rsid w:val="00E34208"/>
    <w:rsid w:val="00E36C8F"/>
    <w:rsid w:val="00E37290"/>
    <w:rsid w:val="00E37A55"/>
    <w:rsid w:val="00E37E11"/>
    <w:rsid w:val="00E41C6F"/>
    <w:rsid w:val="00E46AA5"/>
    <w:rsid w:val="00E52467"/>
    <w:rsid w:val="00E52D98"/>
    <w:rsid w:val="00E5499A"/>
    <w:rsid w:val="00E54B1B"/>
    <w:rsid w:val="00E571E1"/>
    <w:rsid w:val="00E60A37"/>
    <w:rsid w:val="00E62221"/>
    <w:rsid w:val="00E62923"/>
    <w:rsid w:val="00E653F0"/>
    <w:rsid w:val="00E66C96"/>
    <w:rsid w:val="00E730A5"/>
    <w:rsid w:val="00E76535"/>
    <w:rsid w:val="00E811F3"/>
    <w:rsid w:val="00E85F91"/>
    <w:rsid w:val="00E87734"/>
    <w:rsid w:val="00EA63E1"/>
    <w:rsid w:val="00EB02D8"/>
    <w:rsid w:val="00EB2C4D"/>
    <w:rsid w:val="00EB32E9"/>
    <w:rsid w:val="00EB45CB"/>
    <w:rsid w:val="00EB78F4"/>
    <w:rsid w:val="00EC0F69"/>
    <w:rsid w:val="00EC51B6"/>
    <w:rsid w:val="00ED3E78"/>
    <w:rsid w:val="00EE0ED9"/>
    <w:rsid w:val="00EE23B1"/>
    <w:rsid w:val="00EE2E55"/>
    <w:rsid w:val="00EE456E"/>
    <w:rsid w:val="00EF1278"/>
    <w:rsid w:val="00EF1C05"/>
    <w:rsid w:val="00EF3951"/>
    <w:rsid w:val="00EF6426"/>
    <w:rsid w:val="00EF6552"/>
    <w:rsid w:val="00F017DE"/>
    <w:rsid w:val="00F02006"/>
    <w:rsid w:val="00F0405C"/>
    <w:rsid w:val="00F0574A"/>
    <w:rsid w:val="00F07648"/>
    <w:rsid w:val="00F16179"/>
    <w:rsid w:val="00F26ECB"/>
    <w:rsid w:val="00F30624"/>
    <w:rsid w:val="00F33149"/>
    <w:rsid w:val="00F33605"/>
    <w:rsid w:val="00F33A99"/>
    <w:rsid w:val="00F355C1"/>
    <w:rsid w:val="00F35D21"/>
    <w:rsid w:val="00F4528C"/>
    <w:rsid w:val="00F51D3D"/>
    <w:rsid w:val="00F56D4C"/>
    <w:rsid w:val="00F658F3"/>
    <w:rsid w:val="00F671B9"/>
    <w:rsid w:val="00F676D0"/>
    <w:rsid w:val="00F67C74"/>
    <w:rsid w:val="00F70353"/>
    <w:rsid w:val="00F75F46"/>
    <w:rsid w:val="00F8016B"/>
    <w:rsid w:val="00F804E1"/>
    <w:rsid w:val="00F811F2"/>
    <w:rsid w:val="00F874CE"/>
    <w:rsid w:val="00F87ABC"/>
    <w:rsid w:val="00F87F88"/>
    <w:rsid w:val="00F90A9F"/>
    <w:rsid w:val="00F91DF6"/>
    <w:rsid w:val="00F94745"/>
    <w:rsid w:val="00F962E3"/>
    <w:rsid w:val="00FA3F66"/>
    <w:rsid w:val="00FB2706"/>
    <w:rsid w:val="00FB3374"/>
    <w:rsid w:val="00FB67DE"/>
    <w:rsid w:val="00FC3A00"/>
    <w:rsid w:val="00FD1E84"/>
    <w:rsid w:val="00FD23CD"/>
    <w:rsid w:val="00FD659C"/>
    <w:rsid w:val="00FD68B9"/>
    <w:rsid w:val="00FD6CB9"/>
    <w:rsid w:val="00FD7F2E"/>
    <w:rsid w:val="00FE3081"/>
    <w:rsid w:val="00FE3E3B"/>
    <w:rsid w:val="00FE689C"/>
    <w:rsid w:val="00FE7D87"/>
    <w:rsid w:val="00FF361A"/>
    <w:rsid w:val="00FF78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D80738"/>
  <w15:chartTrackingRefBased/>
  <w15:docId w15:val="{D25A6697-E019-4655-9E03-788C8167C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after="120"/>
    </w:pPr>
    <w:rPr>
      <w:rFonts w:ascii="Arial" w:hAnsi="Arial"/>
      <w:snapToGrid w:val="0"/>
      <w:lang w:val="en-GB"/>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lang w:val="sv-SE"/>
    </w:rPr>
  </w:style>
  <w:style w:type="paragraph" w:styleId="Heading5">
    <w:name w:val="heading 5"/>
    <w:basedOn w:val="Normal"/>
    <w:next w:val="Normal"/>
    <w:link w:val="Heading5Char"/>
    <w:qFormat/>
    <w:pPr>
      <w:numPr>
        <w:ilvl w:val="4"/>
        <w:numId w:val="2"/>
      </w:numPr>
      <w:spacing w:before="240" w:after="60"/>
      <w:outlineLvl w:val="4"/>
    </w:pPr>
    <w:rPr>
      <w:sz w:val="22"/>
      <w:lang w:val="sv-SE"/>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lang w:val="sv-SE"/>
    </w:rPr>
  </w:style>
  <w:style w:type="paragraph" w:styleId="Heading7">
    <w:name w:val="heading 7"/>
    <w:basedOn w:val="Normal"/>
    <w:next w:val="Normal"/>
    <w:link w:val="Heading7Char"/>
    <w:qFormat/>
    <w:pPr>
      <w:numPr>
        <w:ilvl w:val="6"/>
        <w:numId w:val="2"/>
      </w:numPr>
      <w:spacing w:before="240" w:after="60"/>
      <w:outlineLvl w:val="6"/>
    </w:pPr>
    <w:rPr>
      <w:lang w:val="sv-SE"/>
    </w:rPr>
  </w:style>
  <w:style w:type="paragraph" w:styleId="Heading8">
    <w:name w:val="heading 8"/>
    <w:basedOn w:val="Normal"/>
    <w:next w:val="Normal"/>
    <w:link w:val="Heading8Char"/>
    <w:qFormat/>
    <w:pPr>
      <w:numPr>
        <w:ilvl w:val="7"/>
        <w:numId w:val="2"/>
      </w:numPr>
      <w:spacing w:before="240" w:after="60"/>
      <w:outlineLvl w:val="7"/>
    </w:pPr>
    <w:rPr>
      <w:i/>
      <w:lang w:val="sv-SE"/>
    </w:rPr>
  </w:style>
  <w:style w:type="paragraph" w:styleId="Heading9">
    <w:name w:val="heading 9"/>
    <w:basedOn w:val="Normal"/>
    <w:next w:val="Normal"/>
    <w:link w:val="Heading9Char"/>
    <w:qFormat/>
    <w:pPr>
      <w:numPr>
        <w:ilvl w:val="8"/>
        <w:numId w:val="2"/>
      </w:numPr>
      <w:spacing w:before="240" w:after="60"/>
      <w:outlineLvl w:val="8"/>
    </w:pPr>
    <w:rPr>
      <w:b/>
      <w:i/>
      <w:sz w:val="18"/>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lang w:val="sv-SE"/>
    </w:rPr>
  </w:style>
  <w:style w:type="paragraph" w:styleId="BodyText">
    <w:name w:val="Body Text"/>
    <w:basedOn w:val="Normal"/>
    <w:link w:val="BodyTextChar"/>
    <w:rPr>
      <w:lang w:val="sv-SE"/>
    </w:rP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lang w:val="sv-SE"/>
    </w:rPr>
  </w:style>
  <w:style w:type="paragraph" w:styleId="BodyTextIndent3">
    <w:name w:val="Body Text Indent 3"/>
    <w:basedOn w:val="Normal"/>
    <w:link w:val="BodyTextIndent3Char"/>
    <w:pPr>
      <w:tabs>
        <w:tab w:val="left" w:pos="1276"/>
      </w:tabs>
      <w:ind w:left="1276" w:hanging="425"/>
      <w:jc w:val="both"/>
    </w:pPr>
    <w:rPr>
      <w:sz w:val="24"/>
      <w:lang w:val="sv-SE"/>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rPr>
      <w:lang w:val="sv-SE"/>
    </w:rPr>
  </w:style>
  <w:style w:type="paragraph" w:styleId="Footer">
    <w:name w:val="footer"/>
    <w:basedOn w:val="Normal"/>
    <w:link w:val="FooterChar"/>
    <w:uiPriority w:val="99"/>
    <w:pPr>
      <w:tabs>
        <w:tab w:val="center" w:pos="4320"/>
        <w:tab w:val="right" w:pos="8640"/>
      </w:tabs>
    </w:pPr>
    <w:rPr>
      <w:lang w:val="sv-SE"/>
    </w:r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uiPriority w:val="99"/>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uiPriority w:val="99"/>
    <w:qFormat/>
    <w:rPr>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rFonts w:ascii="Times New Roman" w:hAnsi="Times New Roman"/>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uiPriority w:val="99"/>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semiHidden/>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uiPriority w:val="99"/>
    <w:semiHidden/>
    <w:rsid w:val="00EE23B1"/>
    <w:rPr>
      <w:sz w:val="16"/>
      <w:szCs w:val="16"/>
    </w:rPr>
  </w:style>
  <w:style w:type="paragraph" w:styleId="CommentText">
    <w:name w:val="annotation text"/>
    <w:basedOn w:val="Normal"/>
    <w:link w:val="CommentTextChar"/>
    <w:semiHidden/>
    <w:rsid w:val="00EE23B1"/>
  </w:style>
  <w:style w:type="paragraph" w:styleId="CommentSubject">
    <w:name w:val="annotation subject"/>
    <w:basedOn w:val="CommentText"/>
    <w:next w:val="CommentText"/>
    <w:semiHidden/>
    <w:rsid w:val="00EE23B1"/>
    <w:rPr>
      <w:b/>
      <w:bCs/>
    </w:rPr>
  </w:style>
  <w:style w:type="paragraph" w:styleId="ListNumber">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CommentTextChar">
    <w:name w:val="Comment Text Char"/>
    <w:link w:val="CommentText"/>
    <w:semiHidden/>
    <w:rsid w:val="00240B1F"/>
    <w:rPr>
      <w:rFonts w:ascii="Arial" w:hAnsi="Arial"/>
      <w:snapToGrid w:val="0"/>
      <w:lang w:eastAsia="en-US"/>
    </w:rPr>
  </w:style>
  <w:style w:type="paragraph" w:styleId="Revision">
    <w:name w:val="Revision"/>
    <w:hidden/>
    <w:uiPriority w:val="99"/>
    <w:semiHidden/>
    <w:rsid w:val="00AB3A36"/>
    <w:rPr>
      <w:rFonts w:ascii="Arial" w:hAnsi="Arial"/>
      <w:snapToGrid w:val="0"/>
      <w:lang w:val="en-GB"/>
    </w:rPr>
  </w:style>
  <w:style w:type="paragraph" w:customStyle="1" w:styleId="Default">
    <w:name w:val="Default"/>
    <w:rsid w:val="00E76535"/>
    <w:pPr>
      <w:autoSpaceDE w:val="0"/>
      <w:autoSpaceDN w:val="0"/>
      <w:adjustRightInd w:val="0"/>
    </w:pPr>
    <w:rPr>
      <w:color w:val="000000"/>
      <w:sz w:val="24"/>
      <w:szCs w:val="24"/>
      <w:lang w:val="en-GB" w:eastAsia="en-GB"/>
    </w:rPr>
  </w:style>
  <w:style w:type="paragraph" w:styleId="ListParagraph">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 w:type="character" w:customStyle="1" w:styleId="UnresolvedMention1">
    <w:name w:val="Unresolved Mention1"/>
    <w:basedOn w:val="DefaultParagraphFont"/>
    <w:uiPriority w:val="99"/>
    <w:semiHidden/>
    <w:unhideWhenUsed/>
    <w:rsid w:val="00775916"/>
    <w:rPr>
      <w:color w:val="605E5C"/>
      <w:shd w:val="clear" w:color="auto" w:fill="E1DFDD"/>
    </w:rPr>
  </w:style>
  <w:style w:type="paragraph" w:styleId="HTMLPreformatted">
    <w:name w:val="HTML Preformatted"/>
    <w:basedOn w:val="Normal"/>
    <w:link w:val="HTMLPreformattedChar"/>
    <w:uiPriority w:val="99"/>
    <w:semiHidden/>
    <w:unhideWhenUsed/>
    <w:rsid w:val="00733C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snapToGrid/>
      <w:lang w:val="en-US"/>
    </w:rPr>
  </w:style>
  <w:style w:type="character" w:customStyle="1" w:styleId="HTMLPreformattedChar">
    <w:name w:val="HTML Preformatted Char"/>
    <w:basedOn w:val="DefaultParagraphFont"/>
    <w:link w:val="HTMLPreformatted"/>
    <w:uiPriority w:val="99"/>
    <w:semiHidden/>
    <w:rsid w:val="00733CF3"/>
    <w:rPr>
      <w:rFonts w:ascii="Courier New" w:hAnsi="Courier New" w:cs="Courier New"/>
    </w:rPr>
  </w:style>
  <w:style w:type="character" w:customStyle="1" w:styleId="y2iqfc">
    <w:name w:val="y2iqfc"/>
    <w:basedOn w:val="DefaultParagraphFont"/>
    <w:rsid w:val="00733C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 w:id="1548830414">
      <w:bodyDiv w:val="1"/>
      <w:marLeft w:val="0"/>
      <w:marRight w:val="0"/>
      <w:marTop w:val="0"/>
      <w:marBottom w:val="0"/>
      <w:divBdr>
        <w:top w:val="none" w:sz="0" w:space="0" w:color="auto"/>
        <w:left w:val="none" w:sz="0" w:space="0" w:color="auto"/>
        <w:bottom w:val="none" w:sz="0" w:space="0" w:color="auto"/>
        <w:right w:val="none" w:sz="0" w:space="0" w:color="auto"/>
      </w:divBdr>
    </w:div>
    <w:div w:id="1588929347">
      <w:bodyDiv w:val="1"/>
      <w:marLeft w:val="0"/>
      <w:marRight w:val="0"/>
      <w:marTop w:val="0"/>
      <w:marBottom w:val="0"/>
      <w:divBdr>
        <w:top w:val="none" w:sz="0" w:space="0" w:color="auto"/>
        <w:left w:val="none" w:sz="0" w:space="0" w:color="auto"/>
        <w:bottom w:val="none" w:sz="0" w:space="0" w:color="auto"/>
        <w:right w:val="none" w:sz="0" w:space="0" w:color="auto"/>
      </w:divBdr>
    </w:div>
    <w:div w:id="2025400416">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1D9E5B-3973-487A-B5ED-436D69340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4</Pages>
  <Words>1071</Words>
  <Characters>6107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7164</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dc:description/>
  <cp:lastModifiedBy>Korisnik</cp:lastModifiedBy>
  <cp:revision>29</cp:revision>
  <cp:lastPrinted>2014-02-11T14:32:00Z</cp:lastPrinted>
  <dcterms:created xsi:type="dcterms:W3CDTF">2019-04-14T15:33:00Z</dcterms:created>
  <dcterms:modified xsi:type="dcterms:W3CDTF">2025-09-17T09:25:00Z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ies>
</file>